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027" w:rsidRPr="00BA66A3" w:rsidRDefault="00256027" w:rsidP="00721424">
      <w:pPr>
        <w:jc w:val="both"/>
        <w:rPr>
          <w:rFonts w:ascii="Calibri" w:hAnsi="Calibri"/>
          <w:b/>
        </w:rPr>
      </w:pPr>
      <w:r w:rsidRPr="00BA66A3">
        <w:rPr>
          <w:rFonts w:ascii="Calibri" w:hAnsi="Calibri"/>
          <w:b/>
          <w:sz w:val="28"/>
          <w:szCs w:val="28"/>
        </w:rPr>
        <w:t>PERIAA</w:t>
      </w:r>
      <w:r w:rsidR="00690DA6" w:rsidRPr="00BA66A3">
        <w:rPr>
          <w:rFonts w:ascii="Calibri" w:hAnsi="Calibri"/>
          <w:b/>
          <w:sz w:val="28"/>
          <w:szCs w:val="28"/>
        </w:rPr>
        <w:t>TTEELLINEN TOIMINTAKERTOMUS 201</w:t>
      </w:r>
      <w:r w:rsidR="00F74438">
        <w:rPr>
          <w:rFonts w:ascii="Calibri" w:hAnsi="Calibri"/>
          <w:b/>
          <w:sz w:val="28"/>
          <w:szCs w:val="28"/>
        </w:rPr>
        <w:t>7</w:t>
      </w:r>
      <w:r w:rsidR="00690DA6" w:rsidRPr="00BA66A3">
        <w:rPr>
          <w:rFonts w:ascii="Calibri" w:hAnsi="Calibri"/>
          <w:b/>
          <w:sz w:val="28"/>
          <w:szCs w:val="28"/>
        </w:rPr>
        <w:t xml:space="preserve"> – 201</w:t>
      </w:r>
      <w:r w:rsidR="00F74438">
        <w:rPr>
          <w:rFonts w:ascii="Calibri" w:hAnsi="Calibri"/>
          <w:b/>
          <w:sz w:val="28"/>
          <w:szCs w:val="28"/>
        </w:rPr>
        <w:t>9</w:t>
      </w:r>
      <w:r w:rsidRPr="00BA66A3">
        <w:rPr>
          <w:rFonts w:ascii="Calibri" w:hAnsi="Calibri"/>
          <w:b/>
        </w:rPr>
        <w:t xml:space="preserve"> </w:t>
      </w:r>
      <w:bookmarkStart w:id="0" w:name="_GoBack"/>
      <w:bookmarkEnd w:id="0"/>
    </w:p>
    <w:p w:rsidR="00690DA6" w:rsidRPr="007B4351" w:rsidRDefault="00690DA6" w:rsidP="00721424">
      <w:pPr>
        <w:jc w:val="both"/>
        <w:rPr>
          <w:rFonts w:asciiTheme="majorHAnsi" w:hAnsiTheme="majorHAnsi"/>
          <w:b/>
        </w:rPr>
      </w:pPr>
    </w:p>
    <w:p w:rsidR="00055412" w:rsidRPr="007B4351" w:rsidRDefault="009426D1" w:rsidP="00721424">
      <w:pPr>
        <w:jc w:val="both"/>
        <w:rPr>
          <w:rFonts w:asciiTheme="majorHAnsi" w:hAnsiTheme="majorHAnsi"/>
          <w:b/>
        </w:rPr>
      </w:pPr>
      <w:r w:rsidRPr="007B4351">
        <w:rPr>
          <w:rFonts w:asciiTheme="majorHAnsi" w:hAnsiTheme="majorHAnsi"/>
          <w:b/>
        </w:rPr>
        <w:t xml:space="preserve">1. </w:t>
      </w:r>
      <w:r w:rsidR="00C804E4" w:rsidRPr="007B4351">
        <w:rPr>
          <w:rFonts w:asciiTheme="majorHAnsi" w:hAnsiTheme="majorHAnsi"/>
          <w:b/>
        </w:rPr>
        <w:t xml:space="preserve">VAALIEN TÄYTTÄMÄ TOIMINTAKAUSI </w:t>
      </w:r>
      <w:r w:rsidR="00721424" w:rsidRPr="007B4351">
        <w:rPr>
          <w:rFonts w:asciiTheme="majorHAnsi" w:hAnsiTheme="majorHAnsi"/>
          <w:b/>
        </w:rPr>
        <w:t xml:space="preserve"> </w:t>
      </w:r>
    </w:p>
    <w:p w:rsidR="00C804E4" w:rsidRPr="007B4351" w:rsidRDefault="00690DA6" w:rsidP="00721424">
      <w:pPr>
        <w:jc w:val="both"/>
        <w:rPr>
          <w:rFonts w:asciiTheme="majorHAnsi" w:hAnsiTheme="majorHAnsi"/>
        </w:rPr>
      </w:pPr>
      <w:r w:rsidRPr="007B4351">
        <w:rPr>
          <w:rFonts w:asciiTheme="majorHAnsi" w:hAnsiTheme="majorHAnsi"/>
        </w:rPr>
        <w:t>Kristillisdemokraattien toimintakautta 201</w:t>
      </w:r>
      <w:r w:rsidR="00F74438" w:rsidRPr="007B4351">
        <w:rPr>
          <w:rFonts w:asciiTheme="majorHAnsi" w:hAnsiTheme="majorHAnsi"/>
        </w:rPr>
        <w:t>7</w:t>
      </w:r>
      <w:r w:rsidR="007B4351" w:rsidRPr="007B4351">
        <w:rPr>
          <w:rFonts w:asciiTheme="majorHAnsi" w:hAnsiTheme="majorHAnsi"/>
        </w:rPr>
        <w:t xml:space="preserve"> </w:t>
      </w:r>
      <w:r w:rsidRPr="007B4351">
        <w:rPr>
          <w:rFonts w:asciiTheme="majorHAnsi" w:hAnsiTheme="majorHAnsi"/>
        </w:rPr>
        <w:t>- 201</w:t>
      </w:r>
      <w:r w:rsidR="00F74438" w:rsidRPr="007B4351">
        <w:rPr>
          <w:rFonts w:asciiTheme="majorHAnsi" w:hAnsiTheme="majorHAnsi"/>
        </w:rPr>
        <w:t>9</w:t>
      </w:r>
      <w:r w:rsidRPr="007B4351">
        <w:rPr>
          <w:rFonts w:asciiTheme="majorHAnsi" w:hAnsiTheme="majorHAnsi"/>
        </w:rPr>
        <w:t xml:space="preserve"> o</w:t>
      </w:r>
      <w:r w:rsidR="00C804E4" w:rsidRPr="007B4351">
        <w:rPr>
          <w:rFonts w:asciiTheme="majorHAnsi" w:hAnsiTheme="majorHAnsi"/>
        </w:rPr>
        <w:t>vat</w:t>
      </w:r>
      <w:r w:rsidRPr="007B4351">
        <w:rPr>
          <w:rFonts w:asciiTheme="majorHAnsi" w:hAnsiTheme="majorHAnsi"/>
        </w:rPr>
        <w:t xml:space="preserve"> lei</w:t>
      </w:r>
      <w:r w:rsidR="00C804E4" w:rsidRPr="007B4351">
        <w:rPr>
          <w:rFonts w:asciiTheme="majorHAnsi" w:hAnsiTheme="majorHAnsi"/>
        </w:rPr>
        <w:t>manneet</w:t>
      </w:r>
      <w:r w:rsidRPr="007B4351">
        <w:rPr>
          <w:rFonts w:asciiTheme="majorHAnsi" w:hAnsiTheme="majorHAnsi"/>
        </w:rPr>
        <w:t xml:space="preserve"> </w:t>
      </w:r>
      <w:r w:rsidR="00F74438" w:rsidRPr="007B4351">
        <w:rPr>
          <w:rFonts w:asciiTheme="majorHAnsi" w:hAnsiTheme="majorHAnsi"/>
        </w:rPr>
        <w:t xml:space="preserve">neljät </w:t>
      </w:r>
      <w:r w:rsidR="00C804E4" w:rsidRPr="007B4351">
        <w:rPr>
          <w:rFonts w:asciiTheme="majorHAnsi" w:hAnsiTheme="majorHAnsi"/>
        </w:rPr>
        <w:t xml:space="preserve">eri </w:t>
      </w:r>
      <w:r w:rsidR="00F74438" w:rsidRPr="007B4351">
        <w:rPr>
          <w:rFonts w:asciiTheme="majorHAnsi" w:hAnsiTheme="majorHAnsi"/>
        </w:rPr>
        <w:t xml:space="preserve">vaalit. Kuntavaaleissa 2017 onnistuimme lisäämään kannatusta sekä valtuutettujen määrää. </w:t>
      </w:r>
      <w:r w:rsidR="00E1516D">
        <w:rPr>
          <w:rFonts w:asciiTheme="majorHAnsi" w:hAnsiTheme="majorHAnsi"/>
        </w:rPr>
        <w:t>Presidentinvaaleissa puolue suositteli</w:t>
      </w:r>
      <w:r w:rsidR="00C804E4" w:rsidRPr="007B4351">
        <w:rPr>
          <w:rFonts w:asciiTheme="majorHAnsi" w:hAnsiTheme="majorHAnsi"/>
        </w:rPr>
        <w:t xml:space="preserve"> presidentti Sauli Niinistön uudelleen valintaa. Eduskuntavaaleissa 2019 puolueen paikkamäärä säilyi samana, mutta puolue eteni lisäten kannatustaan edellisiin eduskuntavaaleihin verrattuna. Eurovaaleissa 2019 jäimme niukasti meppipaikasta. </w:t>
      </w:r>
    </w:p>
    <w:p w:rsidR="00055412" w:rsidRPr="007B4351" w:rsidRDefault="008D77A9" w:rsidP="00721424">
      <w:pPr>
        <w:jc w:val="both"/>
        <w:rPr>
          <w:rFonts w:asciiTheme="majorHAnsi" w:hAnsiTheme="majorHAnsi"/>
          <w:b/>
        </w:rPr>
      </w:pPr>
      <w:r w:rsidRPr="007B4351">
        <w:rPr>
          <w:rFonts w:asciiTheme="majorHAnsi" w:hAnsiTheme="majorHAnsi"/>
          <w:b/>
        </w:rPr>
        <w:t xml:space="preserve">2. </w:t>
      </w:r>
      <w:r w:rsidR="00F74438" w:rsidRPr="007B4351">
        <w:rPr>
          <w:rFonts w:asciiTheme="majorHAnsi" w:hAnsiTheme="majorHAnsi"/>
          <w:b/>
        </w:rPr>
        <w:t xml:space="preserve">KUNTAVAALIT 2017 – Inhimillisempi ote </w:t>
      </w:r>
      <w:r w:rsidR="008E5827" w:rsidRPr="007B4351">
        <w:rPr>
          <w:rFonts w:asciiTheme="majorHAnsi" w:hAnsiTheme="majorHAnsi"/>
          <w:b/>
        </w:rPr>
        <w:t xml:space="preserve"> </w:t>
      </w:r>
      <w:r w:rsidRPr="007B4351">
        <w:rPr>
          <w:rFonts w:asciiTheme="majorHAnsi" w:hAnsiTheme="majorHAnsi"/>
          <w:b/>
        </w:rPr>
        <w:t xml:space="preserve"> </w:t>
      </w:r>
      <w:r w:rsidR="00055412" w:rsidRPr="007B4351">
        <w:rPr>
          <w:rFonts w:asciiTheme="majorHAnsi" w:hAnsiTheme="majorHAnsi"/>
          <w:b/>
        </w:rPr>
        <w:t xml:space="preserve">  </w:t>
      </w:r>
    </w:p>
    <w:p w:rsidR="00055412" w:rsidRPr="007B4351" w:rsidRDefault="00C804E4" w:rsidP="00721424">
      <w:pPr>
        <w:jc w:val="both"/>
        <w:rPr>
          <w:rFonts w:asciiTheme="majorHAnsi" w:hAnsiTheme="majorHAnsi"/>
        </w:rPr>
      </w:pPr>
      <w:r w:rsidRPr="007B4351">
        <w:rPr>
          <w:rFonts w:asciiTheme="majorHAnsi" w:hAnsiTheme="majorHAnsi"/>
        </w:rPr>
        <w:t xml:space="preserve">Kuntavaalit 2017 käytiin teemalla inhimillisempi ote. </w:t>
      </w:r>
      <w:r w:rsidR="00F74438" w:rsidRPr="007B4351">
        <w:rPr>
          <w:rFonts w:asciiTheme="majorHAnsi" w:hAnsiTheme="majorHAnsi"/>
        </w:rPr>
        <w:t>Saimme kuntavaaleissa</w:t>
      </w:r>
      <w:r w:rsidRPr="007B4351">
        <w:rPr>
          <w:rFonts w:asciiTheme="majorHAnsi" w:hAnsiTheme="majorHAnsi"/>
        </w:rPr>
        <w:t xml:space="preserve"> nostettua valtuutettujen ja äänien määrää. </w:t>
      </w:r>
      <w:r w:rsidR="00F74438" w:rsidRPr="007B4351">
        <w:rPr>
          <w:rFonts w:asciiTheme="majorHAnsi" w:hAnsiTheme="majorHAnsi"/>
        </w:rPr>
        <w:t>105 551 ään</w:t>
      </w:r>
      <w:r w:rsidRPr="007B4351">
        <w:rPr>
          <w:rFonts w:asciiTheme="majorHAnsi" w:hAnsiTheme="majorHAnsi"/>
        </w:rPr>
        <w:t>ellä saimme</w:t>
      </w:r>
      <w:r w:rsidR="00F74438" w:rsidRPr="007B4351">
        <w:rPr>
          <w:rFonts w:asciiTheme="majorHAnsi" w:hAnsiTheme="majorHAnsi"/>
        </w:rPr>
        <w:t xml:space="preserve"> 316 valtuutettua ja 4,</w:t>
      </w:r>
      <w:proofErr w:type="gramStart"/>
      <w:r w:rsidR="00F74438" w:rsidRPr="007B4351">
        <w:rPr>
          <w:rFonts w:asciiTheme="majorHAnsi" w:hAnsiTheme="majorHAnsi"/>
        </w:rPr>
        <w:t>1%</w:t>
      </w:r>
      <w:proofErr w:type="gramEnd"/>
      <w:r w:rsidR="00F74438" w:rsidRPr="007B4351">
        <w:rPr>
          <w:rFonts w:asciiTheme="majorHAnsi" w:hAnsiTheme="majorHAnsi"/>
        </w:rPr>
        <w:t xml:space="preserve"> kannatuksen. </w:t>
      </w:r>
      <w:r w:rsidR="00185E01" w:rsidRPr="007B4351">
        <w:rPr>
          <w:rFonts w:asciiTheme="majorHAnsi" w:hAnsiTheme="majorHAnsi"/>
        </w:rPr>
        <w:t xml:space="preserve">Kampanjassa otettiin kantaa erityisesti hallituksen leikkauksiin. Ne olivat kurjistaneet lapsiperheiden ja ikäihmisten arkea. </w:t>
      </w:r>
    </w:p>
    <w:p w:rsidR="00F74438" w:rsidRPr="007B4351" w:rsidRDefault="00B736A9" w:rsidP="00F74438">
      <w:pPr>
        <w:jc w:val="both"/>
        <w:rPr>
          <w:rFonts w:asciiTheme="majorHAnsi" w:hAnsiTheme="majorHAnsi"/>
          <w:b/>
        </w:rPr>
      </w:pPr>
      <w:r w:rsidRPr="007B4351">
        <w:rPr>
          <w:rFonts w:asciiTheme="majorHAnsi" w:hAnsiTheme="majorHAnsi"/>
          <w:b/>
        </w:rPr>
        <w:t>3</w:t>
      </w:r>
      <w:r w:rsidR="00F74438" w:rsidRPr="007B4351">
        <w:rPr>
          <w:rFonts w:asciiTheme="majorHAnsi" w:hAnsiTheme="majorHAnsi"/>
          <w:b/>
        </w:rPr>
        <w:t xml:space="preserve">. PRESIDENTINVAALIT 2018 – </w:t>
      </w:r>
      <w:r w:rsidR="00185E01" w:rsidRPr="007B4351">
        <w:rPr>
          <w:rFonts w:asciiTheme="majorHAnsi" w:hAnsiTheme="majorHAnsi"/>
          <w:b/>
        </w:rPr>
        <w:t xml:space="preserve">Presidentti </w:t>
      </w:r>
      <w:r w:rsidR="00F74438" w:rsidRPr="007B4351">
        <w:rPr>
          <w:rFonts w:asciiTheme="majorHAnsi" w:hAnsiTheme="majorHAnsi"/>
          <w:b/>
        </w:rPr>
        <w:t xml:space="preserve">Sauli Niinistön taakse </w:t>
      </w:r>
    </w:p>
    <w:p w:rsidR="00C804E4" w:rsidRPr="007B4351" w:rsidRDefault="00C804E4" w:rsidP="00C804E4">
      <w:pPr>
        <w:pStyle w:val="Normaali1"/>
        <w:spacing w:line="240" w:lineRule="auto"/>
        <w:jc w:val="both"/>
        <w:rPr>
          <w:rFonts w:asciiTheme="majorHAnsi" w:eastAsia="Verdana" w:hAnsiTheme="majorHAnsi" w:cs="Verdana"/>
          <w:color w:val="auto"/>
          <w:sz w:val="24"/>
        </w:rPr>
      </w:pPr>
      <w:r w:rsidRPr="007B4351">
        <w:rPr>
          <w:rFonts w:asciiTheme="majorHAnsi" w:eastAsia="Verdana" w:hAnsiTheme="majorHAnsi" w:cs="Verdana"/>
          <w:color w:val="auto"/>
          <w:sz w:val="24"/>
        </w:rPr>
        <w:t>Presidentti Sauli Niinistö ilmoitti keväällä 2017 halukkuudestaan uudelle presidenttikaudelle valitsijayhdistyksen eh</w:t>
      </w:r>
      <w:r w:rsidR="007B4351" w:rsidRPr="007B4351">
        <w:rPr>
          <w:rFonts w:asciiTheme="majorHAnsi" w:eastAsia="Verdana" w:hAnsiTheme="majorHAnsi" w:cs="Verdana"/>
          <w:color w:val="auto"/>
          <w:sz w:val="24"/>
        </w:rPr>
        <w:t xml:space="preserve">dokkaana. </w:t>
      </w:r>
      <w:r w:rsidRPr="007B4351">
        <w:rPr>
          <w:rFonts w:asciiTheme="majorHAnsi" w:eastAsia="Verdana" w:hAnsiTheme="majorHAnsi" w:cs="Verdana"/>
          <w:color w:val="auto"/>
          <w:sz w:val="24"/>
        </w:rPr>
        <w:t xml:space="preserve">Seinäjoen puoluekokouksessa 2017 </w:t>
      </w:r>
      <w:r w:rsidR="007B4351" w:rsidRPr="007B4351">
        <w:rPr>
          <w:rFonts w:asciiTheme="majorHAnsi" w:eastAsia="Verdana" w:hAnsiTheme="majorHAnsi" w:cs="Verdana"/>
          <w:color w:val="auto"/>
          <w:sz w:val="24"/>
        </w:rPr>
        <w:t xml:space="preserve">Kristillisdemokraattien </w:t>
      </w:r>
      <w:r w:rsidRPr="007B4351">
        <w:rPr>
          <w:rFonts w:asciiTheme="majorHAnsi" w:eastAsia="Verdana" w:hAnsiTheme="majorHAnsi" w:cs="Verdana"/>
          <w:color w:val="auto"/>
          <w:sz w:val="24"/>
        </w:rPr>
        <w:t>puoluekokousedus</w:t>
      </w:r>
      <w:r w:rsidR="00691293">
        <w:rPr>
          <w:rFonts w:asciiTheme="majorHAnsi" w:eastAsia="Verdana" w:hAnsiTheme="majorHAnsi" w:cs="Verdana"/>
          <w:color w:val="auto"/>
          <w:sz w:val="24"/>
        </w:rPr>
        <w:t>tajat päättivät asettua suosittel</w:t>
      </w:r>
      <w:r w:rsidR="00E1516D">
        <w:rPr>
          <w:rFonts w:asciiTheme="majorHAnsi" w:eastAsia="Verdana" w:hAnsiTheme="majorHAnsi" w:cs="Verdana"/>
          <w:color w:val="auto"/>
          <w:sz w:val="24"/>
        </w:rPr>
        <w:t>e</w:t>
      </w:r>
      <w:r w:rsidR="00691293">
        <w:rPr>
          <w:rFonts w:asciiTheme="majorHAnsi" w:eastAsia="Verdana" w:hAnsiTheme="majorHAnsi" w:cs="Verdana"/>
          <w:color w:val="auto"/>
          <w:sz w:val="24"/>
        </w:rPr>
        <w:t>maan</w:t>
      </w:r>
      <w:r w:rsidRPr="007B4351">
        <w:rPr>
          <w:rFonts w:asciiTheme="majorHAnsi" w:eastAsia="Verdana" w:hAnsiTheme="majorHAnsi" w:cs="Verdana"/>
          <w:color w:val="auto"/>
          <w:sz w:val="24"/>
        </w:rPr>
        <w:t xml:space="preserve"> presidentti Sauli Niinistön uudelleenvalint</w:t>
      </w:r>
      <w:r w:rsidR="007F3913">
        <w:rPr>
          <w:rFonts w:asciiTheme="majorHAnsi" w:eastAsia="Verdana" w:hAnsiTheme="majorHAnsi" w:cs="Verdana"/>
          <w:color w:val="auto"/>
          <w:sz w:val="24"/>
        </w:rPr>
        <w:t>aa valtaosan jäsenistöstä asettuessa Niinistön taakse</w:t>
      </w:r>
      <w:r w:rsidRPr="007B4351">
        <w:rPr>
          <w:rFonts w:asciiTheme="majorHAnsi" w:eastAsia="Verdana" w:hAnsiTheme="majorHAnsi" w:cs="Verdana"/>
          <w:color w:val="auto"/>
          <w:sz w:val="24"/>
        </w:rPr>
        <w:t xml:space="preserve">. </w:t>
      </w:r>
      <w:r w:rsidR="00185E01" w:rsidRPr="007B4351">
        <w:rPr>
          <w:rFonts w:asciiTheme="majorHAnsi" w:eastAsia="Verdana" w:hAnsiTheme="majorHAnsi" w:cs="Verdana"/>
          <w:color w:val="auto"/>
          <w:sz w:val="24"/>
        </w:rPr>
        <w:t xml:space="preserve">Kristillisdemokraattien jäsenet kampanjoivat aktiivisesti presidentin uudelleen valinnan puolesta. </w:t>
      </w:r>
      <w:r w:rsidRPr="007B4351">
        <w:rPr>
          <w:rFonts w:asciiTheme="majorHAnsi" w:eastAsia="Verdana" w:hAnsiTheme="majorHAnsi" w:cs="Verdana"/>
          <w:color w:val="auto"/>
          <w:sz w:val="24"/>
        </w:rPr>
        <w:t xml:space="preserve">Sauli Niinistö valittiin presidentiksi ensimmäisellä kierroksella. Tämä oli ensimmäinen kerta suoran kansanvaalin historiassa, kun ehdokas on valittu jo ensimmäisellä äänestyskierroksella. </w:t>
      </w:r>
    </w:p>
    <w:p w:rsidR="00185E01" w:rsidRPr="007B4351" w:rsidRDefault="00185E01" w:rsidP="00F74438">
      <w:pPr>
        <w:pStyle w:val="Normaali1"/>
        <w:spacing w:line="240" w:lineRule="auto"/>
        <w:jc w:val="both"/>
        <w:rPr>
          <w:rFonts w:asciiTheme="majorHAnsi" w:eastAsia="Verdana" w:hAnsiTheme="majorHAnsi" w:cs="Verdana"/>
          <w:color w:val="auto"/>
          <w:sz w:val="24"/>
        </w:rPr>
      </w:pPr>
    </w:p>
    <w:p w:rsidR="00185E01" w:rsidRPr="007B4351" w:rsidRDefault="00B736A9" w:rsidP="00185E01">
      <w:pPr>
        <w:jc w:val="both"/>
        <w:rPr>
          <w:rFonts w:asciiTheme="majorHAnsi" w:hAnsiTheme="majorHAnsi"/>
          <w:b/>
        </w:rPr>
      </w:pPr>
      <w:r w:rsidRPr="007B4351">
        <w:rPr>
          <w:rFonts w:asciiTheme="majorHAnsi" w:hAnsiTheme="majorHAnsi"/>
          <w:b/>
        </w:rPr>
        <w:t>4</w:t>
      </w:r>
      <w:r w:rsidR="00F74438" w:rsidRPr="007B4351">
        <w:rPr>
          <w:rFonts w:asciiTheme="majorHAnsi" w:hAnsiTheme="majorHAnsi"/>
          <w:b/>
        </w:rPr>
        <w:t xml:space="preserve">. EDUSKUNTAVAALIT 2019 – Suomi johon voit luottaa  </w:t>
      </w:r>
    </w:p>
    <w:p w:rsidR="00F74438" w:rsidRPr="007B4351" w:rsidRDefault="00F74438" w:rsidP="00185E01">
      <w:pPr>
        <w:pStyle w:val="Normaali1"/>
        <w:spacing w:line="240" w:lineRule="auto"/>
        <w:jc w:val="both"/>
        <w:rPr>
          <w:rFonts w:asciiTheme="majorHAnsi" w:eastAsia="Verdana" w:hAnsiTheme="majorHAnsi" w:cs="Verdana"/>
          <w:color w:val="auto"/>
          <w:sz w:val="24"/>
        </w:rPr>
      </w:pPr>
      <w:r w:rsidRPr="007B4351">
        <w:rPr>
          <w:rFonts w:asciiTheme="majorHAnsi" w:eastAsia="Verdana" w:hAnsiTheme="majorHAnsi" w:cs="Verdana"/>
          <w:color w:val="auto"/>
          <w:sz w:val="24"/>
        </w:rPr>
        <w:t xml:space="preserve">Kristillisdemokraatit lähtivät </w:t>
      </w:r>
      <w:r w:rsidR="00185E01" w:rsidRPr="007B4351">
        <w:rPr>
          <w:rFonts w:asciiTheme="majorHAnsi" w:eastAsia="Verdana" w:hAnsiTheme="majorHAnsi" w:cs="Verdana"/>
          <w:color w:val="auto"/>
          <w:sz w:val="24"/>
        </w:rPr>
        <w:t xml:space="preserve">eduskuntavaaleihin teemalla ” Suomi, johon voit luottaa”. Puolueen puheenjohtaja nautti kannatusmittauksissa kansan luottamusta ja tavoitteena oli tämän luottamuksen kanavoiminen puolueen kasvuksi. Puolue sai vaaleissa 120 039 äänellä ja 3,9 % kannatuksella viisi kansanedustajaa. Puolue kampanjoi kannustavamman perusturvan, inhimillisemmän vanhustenhoidon ja yritteliäämmän Suomen puolesta. </w:t>
      </w:r>
    </w:p>
    <w:p w:rsidR="00185E01" w:rsidRPr="007B4351" w:rsidRDefault="00185E01" w:rsidP="00721424">
      <w:pPr>
        <w:jc w:val="both"/>
        <w:rPr>
          <w:rFonts w:asciiTheme="majorHAnsi" w:hAnsiTheme="majorHAnsi"/>
          <w:b/>
        </w:rPr>
      </w:pPr>
    </w:p>
    <w:p w:rsidR="00E13F64" w:rsidRPr="007B4351" w:rsidRDefault="00B736A9" w:rsidP="00721424">
      <w:pPr>
        <w:jc w:val="both"/>
        <w:rPr>
          <w:rFonts w:asciiTheme="majorHAnsi" w:hAnsiTheme="majorHAnsi"/>
          <w:b/>
        </w:rPr>
      </w:pPr>
      <w:r w:rsidRPr="007B4351">
        <w:rPr>
          <w:rFonts w:asciiTheme="majorHAnsi" w:hAnsiTheme="majorHAnsi"/>
          <w:b/>
        </w:rPr>
        <w:t xml:space="preserve">5. </w:t>
      </w:r>
      <w:r w:rsidR="00F74438" w:rsidRPr="007B4351">
        <w:rPr>
          <w:rFonts w:asciiTheme="majorHAnsi" w:hAnsiTheme="majorHAnsi"/>
          <w:b/>
        </w:rPr>
        <w:t xml:space="preserve">EUROVAALIT 2019 – Enemmän irti EU:sta </w:t>
      </w:r>
    </w:p>
    <w:p w:rsidR="00AE6DD2" w:rsidRPr="007B4351" w:rsidRDefault="00185E01" w:rsidP="00185E01">
      <w:pPr>
        <w:jc w:val="both"/>
        <w:rPr>
          <w:rFonts w:asciiTheme="majorHAnsi" w:hAnsiTheme="majorHAnsi"/>
        </w:rPr>
      </w:pPr>
      <w:r w:rsidRPr="007B4351">
        <w:rPr>
          <w:rFonts w:asciiTheme="majorHAnsi" w:hAnsiTheme="majorHAnsi"/>
        </w:rPr>
        <w:t>Eurovaalit pidettiin muutama kuukausi eduskuntavaalien jälkeen. Tästä huolimatta Kristillisdemokraateilla oli uusi raikas kampanjailme sekä sanoma EU:n kehittämisestä. Eurooppalaisen yhteistyön tulee tuottaa enemmän hyvinvointia kansalaisilleen. Päätöksenteon tuloksellisuutta lisäämällä on palautettava kansalaisten luottamus eurooppalaiseen yhteisöön.</w:t>
      </w:r>
      <w:r w:rsidR="00AE6DD2" w:rsidRPr="007B4351">
        <w:rPr>
          <w:rFonts w:asciiTheme="majorHAnsi" w:hAnsiTheme="majorHAnsi"/>
        </w:rPr>
        <w:t xml:space="preserve"> Puolue sai 89 166 ääntä ja 4,87 % kannatuksen. </w:t>
      </w:r>
    </w:p>
    <w:p w:rsidR="00AE6DD2" w:rsidRPr="007B4351" w:rsidRDefault="00AE6DD2" w:rsidP="00185E01">
      <w:pPr>
        <w:jc w:val="both"/>
        <w:rPr>
          <w:rFonts w:asciiTheme="majorHAnsi" w:hAnsiTheme="majorHAnsi"/>
        </w:rPr>
      </w:pPr>
    </w:p>
    <w:p w:rsidR="00AE6DD2" w:rsidRPr="007B4351" w:rsidRDefault="00AE6DD2" w:rsidP="00185E01">
      <w:pPr>
        <w:jc w:val="both"/>
        <w:rPr>
          <w:rFonts w:asciiTheme="majorHAnsi" w:hAnsiTheme="majorHAnsi"/>
        </w:rPr>
      </w:pPr>
    </w:p>
    <w:p w:rsidR="00544111" w:rsidRPr="007B4351" w:rsidRDefault="00544111" w:rsidP="00721424">
      <w:pPr>
        <w:jc w:val="both"/>
        <w:rPr>
          <w:rFonts w:asciiTheme="majorHAnsi" w:hAnsiTheme="majorHAnsi"/>
        </w:rPr>
      </w:pPr>
    </w:p>
    <w:p w:rsidR="002E4445" w:rsidRPr="007B4351" w:rsidRDefault="00B736A9" w:rsidP="00721424">
      <w:pPr>
        <w:jc w:val="both"/>
        <w:rPr>
          <w:rFonts w:asciiTheme="majorHAnsi" w:hAnsiTheme="majorHAnsi"/>
          <w:b/>
        </w:rPr>
      </w:pPr>
      <w:r w:rsidRPr="007B4351">
        <w:rPr>
          <w:rFonts w:asciiTheme="majorHAnsi" w:hAnsiTheme="majorHAnsi"/>
          <w:b/>
        </w:rPr>
        <w:lastRenderedPageBreak/>
        <w:t>6</w:t>
      </w:r>
      <w:r w:rsidR="00E62A0D" w:rsidRPr="007B4351">
        <w:rPr>
          <w:rFonts w:asciiTheme="majorHAnsi" w:hAnsiTheme="majorHAnsi"/>
          <w:b/>
        </w:rPr>
        <w:t>.</w:t>
      </w:r>
      <w:r w:rsidR="00E13F64" w:rsidRPr="007B4351">
        <w:rPr>
          <w:rFonts w:asciiTheme="majorHAnsi" w:hAnsiTheme="majorHAnsi"/>
          <w:b/>
        </w:rPr>
        <w:t xml:space="preserve"> </w:t>
      </w:r>
      <w:r w:rsidR="00FA3923" w:rsidRPr="007B4351">
        <w:rPr>
          <w:rFonts w:asciiTheme="majorHAnsi" w:hAnsiTheme="majorHAnsi"/>
          <w:b/>
        </w:rPr>
        <w:t>VIESTINTÄ</w:t>
      </w:r>
      <w:r w:rsidR="008E5827" w:rsidRPr="007B4351">
        <w:rPr>
          <w:rFonts w:asciiTheme="majorHAnsi" w:hAnsiTheme="majorHAnsi"/>
          <w:b/>
        </w:rPr>
        <w:t xml:space="preserve"> JA JÄRJESTÖTYÖ </w:t>
      </w:r>
    </w:p>
    <w:p w:rsidR="00544111" w:rsidRPr="007B4351" w:rsidRDefault="008E5827" w:rsidP="00F04464">
      <w:pPr>
        <w:pStyle w:val="Normaali1"/>
        <w:jc w:val="both"/>
        <w:rPr>
          <w:rFonts w:asciiTheme="majorHAnsi" w:eastAsia="Verdana" w:hAnsiTheme="majorHAnsi" w:cstheme="majorHAnsi"/>
          <w:color w:val="auto"/>
          <w:sz w:val="24"/>
        </w:rPr>
      </w:pPr>
      <w:r w:rsidRPr="007B4351">
        <w:rPr>
          <w:rFonts w:asciiTheme="majorHAnsi" w:eastAsia="Verdana" w:hAnsiTheme="majorHAnsi" w:cstheme="majorHAnsi"/>
          <w:color w:val="auto"/>
          <w:sz w:val="24"/>
        </w:rPr>
        <w:t xml:space="preserve">Toimintakaudella </w:t>
      </w:r>
      <w:proofErr w:type="gramStart"/>
      <w:r w:rsidRPr="007B4351">
        <w:rPr>
          <w:rFonts w:asciiTheme="majorHAnsi" w:eastAsia="Verdana" w:hAnsiTheme="majorHAnsi" w:cstheme="majorHAnsi"/>
          <w:color w:val="auto"/>
          <w:sz w:val="24"/>
        </w:rPr>
        <w:t>201</w:t>
      </w:r>
      <w:r w:rsidR="00544111" w:rsidRPr="007B4351">
        <w:rPr>
          <w:rFonts w:asciiTheme="majorHAnsi" w:eastAsia="Verdana" w:hAnsiTheme="majorHAnsi" w:cstheme="majorHAnsi"/>
          <w:color w:val="auto"/>
          <w:sz w:val="24"/>
        </w:rPr>
        <w:t>7</w:t>
      </w:r>
      <w:r w:rsidRPr="007B4351">
        <w:rPr>
          <w:rFonts w:asciiTheme="majorHAnsi" w:eastAsia="Verdana" w:hAnsiTheme="majorHAnsi" w:cstheme="majorHAnsi"/>
          <w:color w:val="auto"/>
          <w:sz w:val="24"/>
        </w:rPr>
        <w:t>-201</w:t>
      </w:r>
      <w:r w:rsidR="00544111" w:rsidRPr="007B4351">
        <w:rPr>
          <w:rFonts w:asciiTheme="majorHAnsi" w:eastAsia="Verdana" w:hAnsiTheme="majorHAnsi" w:cstheme="majorHAnsi"/>
          <w:color w:val="auto"/>
          <w:sz w:val="24"/>
        </w:rPr>
        <w:t>9</w:t>
      </w:r>
      <w:proofErr w:type="gramEnd"/>
      <w:r w:rsidRPr="007B4351">
        <w:rPr>
          <w:rFonts w:asciiTheme="majorHAnsi" w:eastAsia="Verdana" w:hAnsiTheme="majorHAnsi" w:cstheme="majorHAnsi"/>
          <w:color w:val="auto"/>
          <w:sz w:val="24"/>
        </w:rPr>
        <w:t xml:space="preserve"> </w:t>
      </w:r>
      <w:r w:rsidR="00544111" w:rsidRPr="007B4351">
        <w:rPr>
          <w:rFonts w:asciiTheme="majorHAnsi" w:eastAsia="Verdana" w:hAnsiTheme="majorHAnsi" w:cstheme="majorHAnsi"/>
          <w:color w:val="auto"/>
          <w:sz w:val="24"/>
        </w:rPr>
        <w:t>keskityttiin pitkälti vaalityön tekemiseen</w:t>
      </w:r>
      <w:r w:rsidR="00481691" w:rsidRPr="007B4351">
        <w:rPr>
          <w:rFonts w:asciiTheme="majorHAnsi" w:eastAsia="Verdana" w:hAnsiTheme="majorHAnsi" w:cstheme="majorHAnsi"/>
          <w:color w:val="auto"/>
          <w:sz w:val="24"/>
        </w:rPr>
        <w:t xml:space="preserve"> ja vaalitiedottamisen parantamiseen. </w:t>
      </w:r>
      <w:r w:rsidR="00544111" w:rsidRPr="007B4351">
        <w:rPr>
          <w:rFonts w:asciiTheme="majorHAnsi" w:eastAsia="Verdana" w:hAnsiTheme="majorHAnsi" w:cstheme="majorHAnsi"/>
          <w:color w:val="auto"/>
          <w:sz w:val="24"/>
        </w:rPr>
        <w:t xml:space="preserve">Toimintavuodelle osui myös </w:t>
      </w:r>
      <w:r w:rsidR="00F04464" w:rsidRPr="007B4351">
        <w:rPr>
          <w:rFonts w:asciiTheme="majorHAnsi" w:eastAsia="Verdana" w:hAnsiTheme="majorHAnsi" w:cstheme="majorHAnsi"/>
          <w:color w:val="auto"/>
          <w:sz w:val="24"/>
        </w:rPr>
        <w:t xml:space="preserve">puolueen viestinnän ja järjestötyön kannalta tärkeitä tapahtumia. </w:t>
      </w:r>
    </w:p>
    <w:p w:rsidR="00481691" w:rsidRPr="007B4351" w:rsidRDefault="00481691" w:rsidP="00F04464">
      <w:pPr>
        <w:pStyle w:val="Normaali1"/>
        <w:jc w:val="both"/>
        <w:rPr>
          <w:rFonts w:asciiTheme="majorHAnsi" w:eastAsia="Verdana" w:hAnsiTheme="majorHAnsi" w:cstheme="majorHAnsi"/>
          <w:color w:val="auto"/>
          <w:sz w:val="24"/>
        </w:rPr>
      </w:pPr>
    </w:p>
    <w:p w:rsidR="00481691" w:rsidRPr="007B4351" w:rsidRDefault="00481691" w:rsidP="00481691">
      <w:pPr>
        <w:pStyle w:val="Normaali1"/>
        <w:jc w:val="both"/>
        <w:rPr>
          <w:rFonts w:asciiTheme="majorHAnsi" w:eastAsia="Verdana" w:hAnsiTheme="majorHAnsi" w:cstheme="majorHAnsi"/>
          <w:sz w:val="24"/>
        </w:rPr>
      </w:pPr>
      <w:r w:rsidRPr="007B4351">
        <w:rPr>
          <w:rFonts w:asciiTheme="majorHAnsi" w:eastAsia="Verdana" w:hAnsiTheme="majorHAnsi" w:cstheme="majorHAnsi"/>
          <w:sz w:val="24"/>
        </w:rPr>
        <w:t>Puolueen sos</w:t>
      </w:r>
      <w:r w:rsidR="007F3913">
        <w:rPr>
          <w:rFonts w:asciiTheme="majorHAnsi" w:eastAsia="Verdana" w:hAnsiTheme="majorHAnsi" w:cstheme="majorHAnsi"/>
          <w:sz w:val="24"/>
        </w:rPr>
        <w:t xml:space="preserve">iaalisen median sivuja: </w:t>
      </w:r>
      <w:proofErr w:type="spellStart"/>
      <w:r w:rsidR="007F3913">
        <w:rPr>
          <w:rFonts w:asciiTheme="majorHAnsi" w:eastAsia="Verdana" w:hAnsiTheme="majorHAnsi" w:cstheme="majorHAnsi"/>
          <w:sz w:val="24"/>
        </w:rPr>
        <w:t>Faceboo</w:t>
      </w:r>
      <w:r w:rsidRPr="007B4351">
        <w:rPr>
          <w:rFonts w:asciiTheme="majorHAnsi" w:eastAsia="Verdana" w:hAnsiTheme="majorHAnsi" w:cstheme="majorHAnsi"/>
          <w:sz w:val="24"/>
        </w:rPr>
        <w:t>kia</w:t>
      </w:r>
      <w:proofErr w:type="spellEnd"/>
      <w:r w:rsidRPr="007B4351">
        <w:rPr>
          <w:rFonts w:asciiTheme="majorHAnsi" w:eastAsia="Verdana" w:hAnsiTheme="majorHAnsi" w:cstheme="majorHAnsi"/>
          <w:sz w:val="24"/>
        </w:rPr>
        <w:t xml:space="preserve">, </w:t>
      </w:r>
      <w:proofErr w:type="spellStart"/>
      <w:r w:rsidRPr="007B4351">
        <w:rPr>
          <w:rFonts w:asciiTheme="majorHAnsi" w:eastAsia="Verdana" w:hAnsiTheme="majorHAnsi" w:cstheme="majorHAnsi"/>
          <w:sz w:val="24"/>
        </w:rPr>
        <w:t>Twitteriä</w:t>
      </w:r>
      <w:proofErr w:type="spellEnd"/>
      <w:r w:rsidRPr="007B4351">
        <w:rPr>
          <w:rFonts w:asciiTheme="majorHAnsi" w:eastAsia="Verdana" w:hAnsiTheme="majorHAnsi" w:cstheme="majorHAnsi"/>
          <w:sz w:val="24"/>
        </w:rPr>
        <w:t xml:space="preserve">, </w:t>
      </w:r>
      <w:proofErr w:type="spellStart"/>
      <w:r w:rsidRPr="007B4351">
        <w:rPr>
          <w:rFonts w:asciiTheme="majorHAnsi" w:eastAsia="Verdana" w:hAnsiTheme="majorHAnsi" w:cstheme="majorHAnsi"/>
          <w:sz w:val="24"/>
        </w:rPr>
        <w:t>Instagramia</w:t>
      </w:r>
      <w:proofErr w:type="spellEnd"/>
      <w:r w:rsidRPr="007B4351">
        <w:rPr>
          <w:rFonts w:asciiTheme="majorHAnsi" w:eastAsia="Verdana" w:hAnsiTheme="majorHAnsi" w:cstheme="majorHAnsi"/>
          <w:sz w:val="24"/>
        </w:rPr>
        <w:t xml:space="preserve"> ja </w:t>
      </w:r>
      <w:proofErr w:type="spellStart"/>
      <w:r w:rsidRPr="007B4351">
        <w:rPr>
          <w:rFonts w:asciiTheme="majorHAnsi" w:eastAsia="Verdana" w:hAnsiTheme="majorHAnsi" w:cstheme="majorHAnsi"/>
          <w:sz w:val="24"/>
        </w:rPr>
        <w:t>Youtubea</w:t>
      </w:r>
      <w:proofErr w:type="spellEnd"/>
      <w:r w:rsidRPr="007B4351">
        <w:rPr>
          <w:rFonts w:asciiTheme="majorHAnsi" w:eastAsia="Verdana" w:hAnsiTheme="majorHAnsi" w:cstheme="majorHAnsi"/>
          <w:sz w:val="24"/>
        </w:rPr>
        <w:t xml:space="preserve"> päivitettiin säännöllisesti. Perustimme asiantuntijaryhmiä tukemaan eduskuntaryhmän työskentelyä ja tulevaisuustyöryhmä</w:t>
      </w:r>
      <w:r w:rsidR="007F3913">
        <w:rPr>
          <w:rFonts w:asciiTheme="majorHAnsi" w:eastAsia="Verdana" w:hAnsiTheme="majorHAnsi" w:cstheme="majorHAnsi"/>
          <w:sz w:val="24"/>
        </w:rPr>
        <w:t xml:space="preserve"> jatkoi toimintaansa</w:t>
      </w:r>
      <w:r w:rsidRPr="007B4351">
        <w:rPr>
          <w:rFonts w:asciiTheme="majorHAnsi" w:eastAsia="Verdana" w:hAnsiTheme="majorHAnsi" w:cstheme="majorHAnsi"/>
          <w:sz w:val="24"/>
        </w:rPr>
        <w:t>. Ajatushautomo Kompass</w:t>
      </w:r>
      <w:r w:rsidR="006C563D">
        <w:rPr>
          <w:rFonts w:asciiTheme="majorHAnsi" w:eastAsia="Verdana" w:hAnsiTheme="majorHAnsi" w:cstheme="majorHAnsi"/>
          <w:sz w:val="24"/>
        </w:rPr>
        <w:t>i perustettiin maaliskuussa 2016</w:t>
      </w:r>
      <w:r w:rsidRPr="007B4351">
        <w:rPr>
          <w:rFonts w:asciiTheme="majorHAnsi" w:eastAsia="Verdana" w:hAnsiTheme="majorHAnsi" w:cstheme="majorHAnsi"/>
          <w:sz w:val="24"/>
        </w:rPr>
        <w:t xml:space="preserve">. </w:t>
      </w:r>
    </w:p>
    <w:p w:rsidR="00481691" w:rsidRPr="007B4351" w:rsidRDefault="00481691" w:rsidP="00481691">
      <w:pPr>
        <w:pStyle w:val="Normaali1"/>
        <w:jc w:val="both"/>
        <w:rPr>
          <w:rFonts w:asciiTheme="majorHAnsi" w:eastAsia="Verdana" w:hAnsiTheme="majorHAnsi" w:cstheme="majorHAnsi"/>
          <w:color w:val="auto"/>
          <w:sz w:val="24"/>
        </w:rPr>
      </w:pPr>
    </w:p>
    <w:p w:rsidR="00481691" w:rsidRPr="007B4351" w:rsidRDefault="00481691" w:rsidP="00481691">
      <w:pPr>
        <w:pStyle w:val="Normaali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 w:cstheme="majorHAnsi"/>
          <w:sz w:val="24"/>
        </w:rPr>
      </w:pPr>
      <w:r w:rsidRPr="007B4351">
        <w:rPr>
          <w:rFonts w:asciiTheme="majorHAnsi" w:eastAsia="Verdana" w:hAnsiTheme="majorHAnsi" w:cstheme="majorHAnsi"/>
          <w:color w:val="auto"/>
          <w:sz w:val="24"/>
        </w:rPr>
        <w:t xml:space="preserve">Vuoden 2018 aikana pidettiin koko Suomen kattava ” kestävää </w:t>
      </w:r>
      <w:proofErr w:type="spellStart"/>
      <w:r w:rsidRPr="007B4351">
        <w:rPr>
          <w:rFonts w:asciiTheme="majorHAnsi" w:eastAsia="Verdana" w:hAnsiTheme="majorHAnsi" w:cstheme="majorHAnsi"/>
          <w:color w:val="auto"/>
          <w:sz w:val="24"/>
        </w:rPr>
        <w:t>lähimmäisyyttä</w:t>
      </w:r>
      <w:proofErr w:type="spellEnd"/>
      <w:r w:rsidRPr="007B4351">
        <w:rPr>
          <w:rFonts w:asciiTheme="majorHAnsi" w:eastAsia="Verdana" w:hAnsiTheme="majorHAnsi" w:cstheme="majorHAnsi"/>
          <w:color w:val="auto"/>
          <w:sz w:val="24"/>
        </w:rPr>
        <w:t xml:space="preserve">” -kiertue kaikkien maakuntien alueilla. </w:t>
      </w:r>
      <w:r w:rsidRPr="007B4351">
        <w:rPr>
          <w:rFonts w:asciiTheme="majorHAnsi" w:hAnsiTheme="majorHAnsi" w:cstheme="majorHAnsi"/>
          <w:sz w:val="24"/>
        </w:rPr>
        <w:t>Puolueen 60-vuotisjuhlat pidettii</w:t>
      </w:r>
      <w:r w:rsidR="007F3913">
        <w:rPr>
          <w:rFonts w:asciiTheme="majorHAnsi" w:hAnsiTheme="majorHAnsi" w:cstheme="majorHAnsi"/>
          <w:sz w:val="24"/>
        </w:rPr>
        <w:t>n 5.5.2018 Helsingissä. Vanhalla</w:t>
      </w:r>
      <w:r w:rsidRPr="007B4351">
        <w:rPr>
          <w:rFonts w:asciiTheme="majorHAnsi" w:hAnsiTheme="majorHAnsi" w:cstheme="majorHAnsi"/>
          <w:sz w:val="24"/>
        </w:rPr>
        <w:t xml:space="preserve"> </w:t>
      </w:r>
      <w:r w:rsidR="007F3913">
        <w:rPr>
          <w:rFonts w:asciiTheme="majorHAnsi" w:hAnsiTheme="majorHAnsi" w:cstheme="majorHAnsi"/>
          <w:sz w:val="24"/>
        </w:rPr>
        <w:t>Ylioppilastalolla pidettyihin juhliin osallistui noin 250 henkilöä</w:t>
      </w:r>
    </w:p>
    <w:p w:rsidR="00481691" w:rsidRPr="007B4351" w:rsidRDefault="00481691" w:rsidP="00481691">
      <w:pPr>
        <w:pStyle w:val="Normaali1"/>
        <w:jc w:val="both"/>
        <w:rPr>
          <w:rFonts w:asciiTheme="majorHAnsi" w:eastAsia="Verdana" w:hAnsiTheme="majorHAnsi" w:cstheme="majorHAnsi"/>
          <w:sz w:val="24"/>
        </w:rPr>
      </w:pPr>
    </w:p>
    <w:p w:rsidR="00F04464" w:rsidRPr="007B4351" w:rsidRDefault="00544111" w:rsidP="00544111">
      <w:pPr>
        <w:pStyle w:val="Normaali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Theme="majorHAnsi" w:hAnsiTheme="majorHAnsi" w:cstheme="majorHAnsi"/>
          <w:sz w:val="24"/>
        </w:rPr>
      </w:pPr>
      <w:r w:rsidRPr="007B4351">
        <w:rPr>
          <w:rFonts w:asciiTheme="majorHAnsi" w:hAnsiTheme="majorHAnsi" w:cstheme="majorHAnsi"/>
          <w:color w:val="auto"/>
          <w:sz w:val="24"/>
        </w:rPr>
        <w:t xml:space="preserve">KD on entistä selkeämmin osa eurooppalaista kristillisdemokratiaa. </w:t>
      </w:r>
      <w:r w:rsidRPr="007B4351">
        <w:rPr>
          <w:rFonts w:asciiTheme="majorHAnsi" w:hAnsiTheme="majorHAnsi" w:cstheme="majorHAnsi"/>
          <w:sz w:val="24"/>
        </w:rPr>
        <w:t xml:space="preserve">Puolue pääsi </w:t>
      </w:r>
      <w:proofErr w:type="spellStart"/>
      <w:r w:rsidRPr="007B4351">
        <w:rPr>
          <w:rFonts w:asciiTheme="majorHAnsi" w:hAnsiTheme="majorHAnsi" w:cstheme="majorHAnsi"/>
          <w:sz w:val="24"/>
        </w:rPr>
        <w:t>EPP:n</w:t>
      </w:r>
      <w:proofErr w:type="spellEnd"/>
      <w:r w:rsidRPr="007B4351">
        <w:rPr>
          <w:rFonts w:asciiTheme="majorHAnsi" w:hAnsiTheme="majorHAnsi" w:cstheme="majorHAnsi"/>
          <w:sz w:val="24"/>
        </w:rPr>
        <w:t xml:space="preserve"> täysjäseneksi keväällä 2018 ja saimme </w:t>
      </w:r>
      <w:r w:rsidR="007F3913">
        <w:rPr>
          <w:rFonts w:asciiTheme="majorHAnsi" w:hAnsiTheme="majorHAnsi" w:cstheme="majorHAnsi"/>
          <w:sz w:val="24"/>
        </w:rPr>
        <w:t xml:space="preserve">osaltamme </w:t>
      </w:r>
      <w:r w:rsidRPr="007B4351">
        <w:rPr>
          <w:rFonts w:asciiTheme="majorHAnsi" w:hAnsiTheme="majorHAnsi" w:cstheme="majorHAnsi"/>
          <w:sz w:val="24"/>
        </w:rPr>
        <w:t xml:space="preserve">isännöidä </w:t>
      </w:r>
      <w:proofErr w:type="spellStart"/>
      <w:r w:rsidRPr="007B4351">
        <w:rPr>
          <w:rFonts w:asciiTheme="majorHAnsi" w:hAnsiTheme="majorHAnsi" w:cstheme="majorHAnsi"/>
          <w:sz w:val="24"/>
        </w:rPr>
        <w:t>EPP:n</w:t>
      </w:r>
      <w:proofErr w:type="spellEnd"/>
      <w:r w:rsidRPr="007B4351">
        <w:rPr>
          <w:rFonts w:asciiTheme="majorHAnsi" w:hAnsiTheme="majorHAnsi" w:cstheme="majorHAnsi"/>
          <w:sz w:val="24"/>
        </w:rPr>
        <w:t xml:space="preserve"> puoluekokousta marraskuussa 2018 Helsingissä. </w:t>
      </w:r>
    </w:p>
    <w:p w:rsidR="00F04464" w:rsidRPr="007B4351" w:rsidRDefault="00F04464" w:rsidP="002E4445">
      <w:pPr>
        <w:pStyle w:val="Normaali1"/>
        <w:jc w:val="both"/>
        <w:rPr>
          <w:rFonts w:asciiTheme="majorHAnsi" w:eastAsia="Verdana" w:hAnsiTheme="majorHAnsi" w:cstheme="majorHAnsi"/>
          <w:color w:val="auto"/>
          <w:sz w:val="24"/>
        </w:rPr>
      </w:pPr>
    </w:p>
    <w:p w:rsidR="00F04464" w:rsidRPr="007B4351" w:rsidRDefault="00F04464" w:rsidP="002E4445">
      <w:pPr>
        <w:pStyle w:val="Normaali1"/>
        <w:jc w:val="both"/>
        <w:rPr>
          <w:rFonts w:asciiTheme="majorHAnsi" w:eastAsia="Verdana" w:hAnsiTheme="majorHAnsi" w:cstheme="majorHAnsi"/>
          <w:color w:val="auto"/>
          <w:sz w:val="24"/>
        </w:rPr>
      </w:pPr>
      <w:r w:rsidRPr="007B4351">
        <w:rPr>
          <w:rFonts w:asciiTheme="majorHAnsi" w:eastAsia="Verdana" w:hAnsiTheme="majorHAnsi" w:cstheme="majorHAnsi"/>
          <w:color w:val="auto"/>
          <w:sz w:val="24"/>
        </w:rPr>
        <w:t xml:space="preserve">Vanhusasiavaltuutetun puolesta kerättiin nimiä vuoden 2018 aikana. </w:t>
      </w:r>
      <w:r w:rsidR="007F3913">
        <w:rPr>
          <w:rFonts w:asciiTheme="majorHAnsi" w:eastAsia="Verdana" w:hAnsiTheme="majorHAnsi" w:cstheme="majorHAnsi"/>
          <w:color w:val="auto"/>
          <w:sz w:val="24"/>
        </w:rPr>
        <w:t xml:space="preserve">Kansalaisaloitteeseen saatiin yhteensä noin 42 000 allekirjoitusta. </w:t>
      </w:r>
      <w:proofErr w:type="spellStart"/>
      <w:r w:rsidRPr="007B4351">
        <w:rPr>
          <w:rFonts w:asciiTheme="majorHAnsi" w:eastAsia="Verdana" w:hAnsiTheme="majorHAnsi" w:cstheme="majorHAnsi"/>
          <w:color w:val="auto"/>
          <w:sz w:val="24"/>
        </w:rPr>
        <w:t>KD:n</w:t>
      </w:r>
      <w:proofErr w:type="spellEnd"/>
      <w:r w:rsidRPr="007B4351">
        <w:rPr>
          <w:rFonts w:asciiTheme="majorHAnsi" w:eastAsia="Verdana" w:hAnsiTheme="majorHAnsi" w:cstheme="majorHAnsi"/>
          <w:color w:val="auto"/>
          <w:sz w:val="24"/>
        </w:rPr>
        <w:t xml:space="preserve"> esillä</w:t>
      </w:r>
      <w:r w:rsidR="007F3913">
        <w:rPr>
          <w:rFonts w:asciiTheme="majorHAnsi" w:eastAsia="Verdana" w:hAnsiTheme="majorHAnsi" w:cstheme="majorHAnsi"/>
          <w:color w:val="auto"/>
          <w:sz w:val="24"/>
        </w:rPr>
        <w:t xml:space="preserve"> </w:t>
      </w:r>
      <w:r w:rsidRPr="007B4351">
        <w:rPr>
          <w:rFonts w:asciiTheme="majorHAnsi" w:eastAsia="Verdana" w:hAnsiTheme="majorHAnsi" w:cstheme="majorHAnsi"/>
          <w:color w:val="auto"/>
          <w:sz w:val="24"/>
        </w:rPr>
        <w:t xml:space="preserve">pitämä työ tuotti hedelmää, </w:t>
      </w:r>
      <w:r w:rsidR="00481691" w:rsidRPr="007B4351">
        <w:rPr>
          <w:rFonts w:asciiTheme="majorHAnsi" w:eastAsia="Verdana" w:hAnsiTheme="majorHAnsi" w:cstheme="majorHAnsi"/>
          <w:color w:val="auto"/>
          <w:sz w:val="24"/>
        </w:rPr>
        <w:t xml:space="preserve">kun hallitus otti asian </w:t>
      </w:r>
      <w:r w:rsidRPr="007B4351">
        <w:rPr>
          <w:rFonts w:asciiTheme="majorHAnsi" w:eastAsia="Verdana" w:hAnsiTheme="majorHAnsi" w:cstheme="majorHAnsi"/>
          <w:color w:val="auto"/>
          <w:sz w:val="24"/>
        </w:rPr>
        <w:t>hallitusohjelma</w:t>
      </w:r>
      <w:r w:rsidR="00481691" w:rsidRPr="007B4351">
        <w:rPr>
          <w:rFonts w:asciiTheme="majorHAnsi" w:eastAsia="Verdana" w:hAnsiTheme="majorHAnsi" w:cstheme="majorHAnsi"/>
          <w:color w:val="auto"/>
          <w:sz w:val="24"/>
        </w:rPr>
        <w:t xml:space="preserve">ansa. </w:t>
      </w:r>
    </w:p>
    <w:p w:rsidR="00544111" w:rsidRPr="007B4351" w:rsidRDefault="00544111" w:rsidP="005441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Candara" w:hAnsiTheme="majorHAnsi" w:cstheme="majorHAnsi"/>
          <w:color w:val="000000"/>
        </w:rPr>
      </w:pPr>
    </w:p>
    <w:p w:rsidR="00044493" w:rsidRPr="007B4351" w:rsidRDefault="00F04464" w:rsidP="00044493">
      <w:pPr>
        <w:pStyle w:val="Normaali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Theme="majorHAnsi" w:eastAsia="Verdana" w:hAnsiTheme="majorHAnsi" w:cs="Verdana"/>
          <w:color w:val="auto"/>
          <w:sz w:val="24"/>
        </w:rPr>
      </w:pPr>
      <w:r w:rsidRPr="007B4351">
        <w:rPr>
          <w:rFonts w:asciiTheme="majorHAnsi" w:eastAsia="Verdana" w:hAnsiTheme="majorHAnsi" w:cs="Verdana"/>
          <w:color w:val="auto"/>
          <w:sz w:val="24"/>
        </w:rPr>
        <w:t>Eduskuntavaalien avaus pidettiin 9</w:t>
      </w:r>
      <w:r w:rsidR="007B4351" w:rsidRPr="007B4351">
        <w:rPr>
          <w:rFonts w:asciiTheme="majorHAnsi" w:eastAsia="Verdana" w:hAnsiTheme="majorHAnsi" w:cs="Verdana"/>
          <w:color w:val="auto"/>
          <w:sz w:val="24"/>
        </w:rPr>
        <w:t xml:space="preserve">. </w:t>
      </w:r>
      <w:r w:rsidRPr="007B4351">
        <w:rPr>
          <w:rFonts w:asciiTheme="majorHAnsi" w:eastAsia="Verdana" w:hAnsiTheme="majorHAnsi" w:cs="Verdana"/>
          <w:color w:val="auto"/>
          <w:sz w:val="24"/>
        </w:rPr>
        <w:t>-</w:t>
      </w:r>
      <w:r w:rsidR="007B4351" w:rsidRPr="007B4351">
        <w:rPr>
          <w:rFonts w:asciiTheme="majorHAnsi" w:eastAsia="Verdana" w:hAnsiTheme="majorHAnsi" w:cs="Verdana"/>
          <w:color w:val="auto"/>
          <w:sz w:val="24"/>
        </w:rPr>
        <w:t xml:space="preserve"> </w:t>
      </w:r>
      <w:r w:rsidRPr="007B4351">
        <w:rPr>
          <w:rFonts w:asciiTheme="majorHAnsi" w:eastAsia="Verdana" w:hAnsiTheme="majorHAnsi" w:cs="Verdana"/>
          <w:color w:val="auto"/>
          <w:sz w:val="24"/>
        </w:rPr>
        <w:t>10</w:t>
      </w:r>
      <w:r w:rsidR="00044493" w:rsidRPr="007B4351">
        <w:rPr>
          <w:rFonts w:asciiTheme="majorHAnsi" w:eastAsia="Verdana" w:hAnsiTheme="majorHAnsi" w:cs="Verdana"/>
          <w:color w:val="auto"/>
          <w:sz w:val="24"/>
        </w:rPr>
        <w:t>.2.201</w:t>
      </w:r>
      <w:r w:rsidRPr="007B4351">
        <w:rPr>
          <w:rFonts w:asciiTheme="majorHAnsi" w:eastAsia="Verdana" w:hAnsiTheme="majorHAnsi" w:cs="Verdana"/>
          <w:color w:val="auto"/>
          <w:sz w:val="24"/>
        </w:rPr>
        <w:t>9 Hämeenlinnan Aulangolla,</w:t>
      </w:r>
      <w:r w:rsidR="00044493" w:rsidRPr="007B4351">
        <w:rPr>
          <w:rFonts w:asciiTheme="majorHAnsi" w:eastAsia="Verdana" w:hAnsiTheme="majorHAnsi" w:cs="Verdana"/>
          <w:color w:val="auto"/>
          <w:sz w:val="24"/>
        </w:rPr>
        <w:t xml:space="preserve"> </w:t>
      </w:r>
      <w:r w:rsidRPr="007B4351">
        <w:rPr>
          <w:rFonts w:asciiTheme="majorHAnsi" w:eastAsia="Verdana" w:hAnsiTheme="majorHAnsi" w:cs="Verdana"/>
          <w:color w:val="auto"/>
          <w:sz w:val="24"/>
        </w:rPr>
        <w:t xml:space="preserve">johon osallistui </w:t>
      </w:r>
      <w:r w:rsidR="00044493" w:rsidRPr="007B4351">
        <w:rPr>
          <w:rFonts w:asciiTheme="majorHAnsi" w:eastAsia="Verdana" w:hAnsiTheme="majorHAnsi" w:cs="Verdana"/>
          <w:color w:val="auto"/>
          <w:sz w:val="24"/>
        </w:rPr>
        <w:t>peräti noin 2</w:t>
      </w:r>
      <w:r w:rsidRPr="007B4351">
        <w:rPr>
          <w:rFonts w:asciiTheme="majorHAnsi" w:eastAsia="Verdana" w:hAnsiTheme="majorHAnsi" w:cs="Verdana"/>
          <w:color w:val="auto"/>
          <w:sz w:val="24"/>
        </w:rPr>
        <w:t>2</w:t>
      </w:r>
      <w:r w:rsidR="00044493" w:rsidRPr="007B4351">
        <w:rPr>
          <w:rFonts w:asciiTheme="majorHAnsi" w:eastAsia="Verdana" w:hAnsiTheme="majorHAnsi" w:cs="Verdana"/>
          <w:color w:val="auto"/>
          <w:sz w:val="24"/>
        </w:rPr>
        <w:t xml:space="preserve">0 osallistujaa. </w:t>
      </w:r>
    </w:p>
    <w:p w:rsidR="00044493" w:rsidRPr="007B4351" w:rsidRDefault="00044493" w:rsidP="00044493">
      <w:pPr>
        <w:pStyle w:val="Normaali1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Theme="majorHAnsi" w:eastAsia="Verdana" w:hAnsiTheme="majorHAnsi" w:cs="Verdana"/>
          <w:color w:val="auto"/>
          <w:sz w:val="24"/>
        </w:rPr>
      </w:pPr>
    </w:p>
    <w:p w:rsidR="00F04464" w:rsidRPr="007B4351" w:rsidRDefault="00F04464" w:rsidP="00044493">
      <w:pPr>
        <w:pStyle w:val="Normaali1"/>
        <w:jc w:val="both"/>
        <w:rPr>
          <w:rFonts w:asciiTheme="majorHAnsi" w:eastAsia="Verdana" w:hAnsiTheme="majorHAnsi" w:cs="Verdana"/>
          <w:color w:val="auto"/>
          <w:sz w:val="24"/>
        </w:rPr>
      </w:pPr>
    </w:p>
    <w:p w:rsidR="00F04464" w:rsidRPr="007B4351" w:rsidRDefault="00F04464" w:rsidP="00044493">
      <w:pPr>
        <w:pStyle w:val="Normaali1"/>
        <w:jc w:val="both"/>
        <w:rPr>
          <w:rFonts w:asciiTheme="majorHAnsi" w:eastAsia="Verdana" w:hAnsiTheme="majorHAnsi" w:cs="Verdana"/>
          <w:color w:val="auto"/>
          <w:sz w:val="24"/>
        </w:rPr>
      </w:pPr>
    </w:p>
    <w:p w:rsidR="00F04464" w:rsidRPr="007B4351" w:rsidRDefault="00F04464" w:rsidP="00044493">
      <w:pPr>
        <w:pStyle w:val="Normaali1"/>
        <w:jc w:val="both"/>
        <w:rPr>
          <w:rFonts w:asciiTheme="majorHAnsi" w:eastAsia="Verdana" w:hAnsiTheme="majorHAnsi" w:cs="Verdana"/>
          <w:color w:val="auto"/>
          <w:sz w:val="24"/>
        </w:rPr>
      </w:pPr>
    </w:p>
    <w:p w:rsidR="00F04464" w:rsidRPr="007B4351" w:rsidRDefault="00F04464" w:rsidP="00044493">
      <w:pPr>
        <w:pStyle w:val="Normaali1"/>
        <w:jc w:val="both"/>
        <w:rPr>
          <w:rFonts w:asciiTheme="majorHAnsi" w:eastAsia="Verdana" w:hAnsiTheme="majorHAnsi" w:cs="Verdana"/>
          <w:color w:val="auto"/>
          <w:sz w:val="24"/>
        </w:rPr>
      </w:pPr>
    </w:p>
    <w:p w:rsidR="00F04464" w:rsidRPr="007B4351" w:rsidRDefault="00F04464" w:rsidP="00044493">
      <w:pPr>
        <w:pStyle w:val="Normaali1"/>
        <w:jc w:val="both"/>
        <w:rPr>
          <w:rFonts w:asciiTheme="majorHAnsi" w:eastAsia="Verdana" w:hAnsiTheme="majorHAnsi" w:cs="Verdana"/>
          <w:color w:val="auto"/>
          <w:sz w:val="24"/>
        </w:rPr>
      </w:pPr>
    </w:p>
    <w:p w:rsidR="00F04464" w:rsidRPr="007B4351" w:rsidRDefault="00F04464" w:rsidP="00044493">
      <w:pPr>
        <w:pStyle w:val="Normaali1"/>
        <w:jc w:val="both"/>
        <w:rPr>
          <w:rFonts w:asciiTheme="majorHAnsi" w:eastAsia="Verdana" w:hAnsiTheme="majorHAnsi" w:cs="Verdana"/>
          <w:color w:val="auto"/>
          <w:sz w:val="24"/>
        </w:rPr>
      </w:pPr>
    </w:p>
    <w:p w:rsidR="00F04464" w:rsidRPr="007B4351" w:rsidRDefault="00F04464" w:rsidP="00044493">
      <w:pPr>
        <w:pStyle w:val="Normaali1"/>
        <w:jc w:val="both"/>
        <w:rPr>
          <w:rFonts w:asciiTheme="majorHAnsi" w:eastAsia="Verdana" w:hAnsiTheme="majorHAnsi" w:cs="Verdana"/>
          <w:color w:val="auto"/>
          <w:sz w:val="24"/>
        </w:rPr>
      </w:pPr>
    </w:p>
    <w:p w:rsidR="00F04464" w:rsidRPr="007B4351" w:rsidRDefault="00F04464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B00591" w:rsidRPr="007B4351" w:rsidRDefault="00B00591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B00591" w:rsidRPr="007B4351" w:rsidRDefault="00B00591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044493" w:rsidRPr="007B4351" w:rsidRDefault="00044493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481691" w:rsidRPr="007B4351" w:rsidRDefault="00481691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481691" w:rsidRPr="007B4351" w:rsidRDefault="00481691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481691" w:rsidRPr="007B4351" w:rsidRDefault="00481691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481691" w:rsidRPr="007B4351" w:rsidRDefault="00481691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481691" w:rsidRPr="007B4351" w:rsidRDefault="00481691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481691" w:rsidRPr="007B4351" w:rsidRDefault="00481691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F04464" w:rsidRPr="007B4351" w:rsidRDefault="00F04464" w:rsidP="00044493">
      <w:pPr>
        <w:pStyle w:val="Normaali1"/>
        <w:jc w:val="both"/>
        <w:rPr>
          <w:rFonts w:asciiTheme="majorHAnsi" w:hAnsiTheme="majorHAnsi"/>
          <w:color w:val="auto"/>
          <w:sz w:val="24"/>
        </w:rPr>
      </w:pPr>
    </w:p>
    <w:p w:rsidR="00544111" w:rsidRPr="007B4351" w:rsidRDefault="007B4351" w:rsidP="005441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Candara" w:hAnsiTheme="majorHAnsi" w:cs="Candara"/>
          <w:color w:val="000000"/>
          <w:sz w:val="22"/>
          <w:szCs w:val="22"/>
        </w:rPr>
      </w:pPr>
      <w:r w:rsidRPr="007B4351">
        <w:rPr>
          <w:rFonts w:asciiTheme="majorHAnsi" w:eastAsia="Candara" w:hAnsiTheme="majorHAnsi" w:cs="Candara"/>
          <w:b/>
          <w:color w:val="000000"/>
          <w:sz w:val="22"/>
          <w:szCs w:val="22"/>
        </w:rPr>
        <w:t>6</w:t>
      </w:r>
      <w:r w:rsidR="00544111" w:rsidRPr="007B4351">
        <w:rPr>
          <w:rFonts w:asciiTheme="majorHAnsi" w:eastAsia="Candara" w:hAnsiTheme="majorHAnsi" w:cs="Candara"/>
          <w:b/>
          <w:color w:val="000000"/>
          <w:sz w:val="22"/>
          <w:szCs w:val="22"/>
        </w:rPr>
        <w:t>.1.</w:t>
      </w:r>
      <w:r w:rsidR="00544111" w:rsidRPr="007B4351">
        <w:rPr>
          <w:rFonts w:asciiTheme="majorHAnsi" w:eastAsia="Candara" w:hAnsiTheme="majorHAnsi" w:cs="Candara"/>
          <w:color w:val="000000"/>
          <w:sz w:val="22"/>
          <w:szCs w:val="22"/>
        </w:rPr>
        <w:t xml:space="preserve"> </w:t>
      </w:r>
      <w:r w:rsidR="00544111" w:rsidRPr="007B4351">
        <w:rPr>
          <w:rFonts w:asciiTheme="majorHAnsi" w:eastAsia="Candara" w:hAnsiTheme="majorHAnsi" w:cs="Candara"/>
          <w:b/>
          <w:color w:val="000000"/>
          <w:sz w:val="22"/>
          <w:szCs w:val="22"/>
        </w:rPr>
        <w:t>Jäsenkehitys</w:t>
      </w:r>
      <w:r w:rsidR="00544111" w:rsidRPr="007B4351">
        <w:rPr>
          <w:rFonts w:asciiTheme="majorHAnsi" w:eastAsia="Candara" w:hAnsiTheme="majorHAnsi" w:cs="Candara"/>
          <w:color w:val="000000"/>
          <w:sz w:val="22"/>
          <w:szCs w:val="22"/>
        </w:rPr>
        <w:t xml:space="preserve"> </w:t>
      </w:r>
    </w:p>
    <w:p w:rsidR="00544111" w:rsidRPr="007B4351" w:rsidRDefault="00544111" w:rsidP="0054411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Theme="majorHAnsi" w:eastAsia="Candara" w:hAnsiTheme="majorHAnsi" w:cs="Candara"/>
          <w:color w:val="000000"/>
          <w:sz w:val="22"/>
          <w:szCs w:val="22"/>
        </w:rPr>
      </w:pPr>
    </w:p>
    <w:tbl>
      <w:tblPr>
        <w:tblW w:w="10177" w:type="dxa"/>
        <w:tblInd w:w="60" w:type="dxa"/>
        <w:tblBorders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75"/>
        <w:gridCol w:w="1087"/>
        <w:gridCol w:w="1087"/>
        <w:gridCol w:w="1551"/>
        <w:gridCol w:w="1373"/>
        <w:gridCol w:w="1302"/>
        <w:gridCol w:w="1302"/>
      </w:tblGrid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JÄSEN- JA JÄRJESTÖTILANNE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 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 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 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 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</w:p>
        </w:tc>
        <w:tc>
          <w:tcPr>
            <w:tcW w:w="1551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proofErr w:type="spellStart"/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Jäs.määrä</w:t>
            </w:r>
            <w:proofErr w:type="spellEnd"/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proofErr w:type="spellStart"/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Jäs.määrä</w:t>
            </w:r>
            <w:proofErr w:type="spellEnd"/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2017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2018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PIIRI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Osastot 2017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Osastot 2018</w:t>
            </w:r>
          </w:p>
        </w:tc>
        <w:tc>
          <w:tcPr>
            <w:tcW w:w="1551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31.12.2017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31.12.2018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maksetut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maksetut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Helsinki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550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520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348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330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Uusimaa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17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17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1018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1008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762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735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Varsinais-Suomi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15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14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550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530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376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361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Satakunta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14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14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401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358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279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253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Häme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12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11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758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707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541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520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Pirkanmaa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17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16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853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812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615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606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Kymi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14</w:t>
            </w:r>
          </w:p>
        </w:tc>
        <w:tc>
          <w:tcPr>
            <w:tcW w:w="1087" w:type="dxa"/>
            <w:tcBorders>
              <w:bottom w:val="single" w:sz="4" w:space="0" w:color="000000"/>
            </w:tcBorders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13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681</w:t>
            </w:r>
          </w:p>
        </w:tc>
        <w:tc>
          <w:tcPr>
            <w:tcW w:w="137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642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546</w:t>
            </w:r>
          </w:p>
        </w:tc>
        <w:tc>
          <w:tcPr>
            <w:tcW w:w="130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501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Etelä-Savo</w:t>
            </w:r>
          </w:p>
        </w:tc>
        <w:tc>
          <w:tcPr>
            <w:tcW w:w="108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</w:tcBorders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11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445</w:t>
            </w:r>
          </w:p>
        </w:tc>
        <w:tc>
          <w:tcPr>
            <w:tcW w:w="1373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405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378</w:t>
            </w:r>
          </w:p>
        </w:tc>
        <w:tc>
          <w:tcPr>
            <w:tcW w:w="1302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340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Pohjois-Karjala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12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12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422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386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306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279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Pohjois-Savo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10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10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467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439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340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309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Keski-Suomi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15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15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677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647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496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489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Pohjanmaa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20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20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1084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1006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778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762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Keski-Pohjanmaa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9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9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777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756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557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546</w:t>
            </w:r>
          </w:p>
        </w:tc>
      </w:tr>
      <w:tr w:rsidR="00544111" w:rsidRPr="007B4351" w:rsidTr="00D676DB">
        <w:trPr>
          <w:trHeight w:val="5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Pohjois-Pohjanmaa ja Kainuu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12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br/>
              <w:t>12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492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468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314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306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Lappi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4</w:t>
            </w:r>
          </w:p>
        </w:tc>
        <w:tc>
          <w:tcPr>
            <w:tcW w:w="1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161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160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94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sz w:val="22"/>
                <w:szCs w:val="22"/>
              </w:rPr>
              <w:t>86</w:t>
            </w:r>
          </w:p>
        </w:tc>
      </w:tr>
      <w:tr w:rsidR="00544111" w:rsidRPr="007B4351" w:rsidTr="00D676DB">
        <w:trPr>
          <w:trHeight w:val="380"/>
        </w:trPr>
        <w:tc>
          <w:tcPr>
            <w:tcW w:w="2475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lastRenderedPageBreak/>
              <w:t>Yhteensä</w:t>
            </w:r>
          </w:p>
        </w:tc>
        <w:tc>
          <w:tcPr>
            <w:tcW w:w="1087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188</w:t>
            </w:r>
          </w:p>
        </w:tc>
        <w:tc>
          <w:tcPr>
            <w:tcW w:w="1087" w:type="dxa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181</w:t>
            </w:r>
          </w:p>
        </w:tc>
        <w:tc>
          <w:tcPr>
            <w:tcW w:w="1551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9 336</w:t>
            </w:r>
          </w:p>
        </w:tc>
        <w:tc>
          <w:tcPr>
            <w:tcW w:w="1373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8 834</w:t>
            </w:r>
          </w:p>
        </w:tc>
        <w:tc>
          <w:tcPr>
            <w:tcW w:w="13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:rsidR="00544111" w:rsidRPr="007B4351" w:rsidRDefault="00544111" w:rsidP="00D676DB">
            <w:pPr>
              <w:ind w:left="60"/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6 730</w:t>
            </w:r>
          </w:p>
        </w:tc>
        <w:tc>
          <w:tcPr>
            <w:tcW w:w="1302" w:type="dxa"/>
            <w:shd w:val="clear" w:color="auto" w:fill="auto"/>
            <w:vAlign w:val="bottom"/>
          </w:tcPr>
          <w:p w:rsidR="00544111" w:rsidRPr="007B4351" w:rsidRDefault="00544111" w:rsidP="00D676DB">
            <w:pPr>
              <w:rPr>
                <w:rFonts w:asciiTheme="majorHAnsi" w:eastAsia="Candara" w:hAnsiTheme="majorHAnsi" w:cs="Candara"/>
                <w:b/>
                <w:sz w:val="22"/>
                <w:szCs w:val="22"/>
              </w:rPr>
            </w:pPr>
            <w:r w:rsidRPr="007B4351">
              <w:rPr>
                <w:rFonts w:asciiTheme="majorHAnsi" w:eastAsia="Candara" w:hAnsiTheme="majorHAnsi" w:cs="Candara"/>
                <w:b/>
                <w:sz w:val="22"/>
                <w:szCs w:val="22"/>
              </w:rPr>
              <w:t>6 423</w:t>
            </w:r>
          </w:p>
        </w:tc>
      </w:tr>
    </w:tbl>
    <w:p w:rsidR="00544111" w:rsidRPr="007B4351" w:rsidRDefault="00544111" w:rsidP="00721424">
      <w:pPr>
        <w:jc w:val="both"/>
        <w:rPr>
          <w:rFonts w:asciiTheme="majorHAnsi" w:hAnsiTheme="majorHAnsi"/>
        </w:rPr>
      </w:pPr>
    </w:p>
    <w:p w:rsidR="000D3747" w:rsidRPr="007B4351" w:rsidRDefault="007B4351" w:rsidP="000D3747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</w:t>
      </w:r>
      <w:r w:rsidR="000D3747" w:rsidRPr="007B4351">
        <w:rPr>
          <w:rFonts w:asciiTheme="majorHAnsi" w:hAnsiTheme="majorHAnsi"/>
          <w:b/>
        </w:rPr>
        <w:t xml:space="preserve">. OHJELMATYÖ JA SÄÄNNÖT </w:t>
      </w:r>
    </w:p>
    <w:p w:rsidR="00104CF8" w:rsidRPr="0091321F" w:rsidRDefault="000D3747" w:rsidP="00DE01C1">
      <w:pPr>
        <w:jc w:val="both"/>
        <w:rPr>
          <w:rFonts w:asciiTheme="majorHAnsi" w:hAnsiTheme="majorHAnsi" w:cstheme="majorHAnsi"/>
        </w:rPr>
      </w:pPr>
      <w:r w:rsidRPr="007B4351">
        <w:rPr>
          <w:rFonts w:asciiTheme="majorHAnsi" w:hAnsiTheme="majorHAnsi" w:cstheme="majorHAnsi"/>
        </w:rPr>
        <w:t xml:space="preserve">Toimintakauden keskeisimmän ohjelmatyön muodostivat </w:t>
      </w:r>
      <w:r w:rsidR="00481691" w:rsidRPr="007B4351">
        <w:rPr>
          <w:rFonts w:asciiTheme="majorHAnsi" w:hAnsiTheme="majorHAnsi" w:cstheme="majorHAnsi"/>
        </w:rPr>
        <w:t xml:space="preserve">kuntavaalien, </w:t>
      </w:r>
      <w:r w:rsidR="00331436" w:rsidRPr="007B4351">
        <w:rPr>
          <w:rFonts w:asciiTheme="majorHAnsi" w:hAnsiTheme="majorHAnsi" w:cstheme="majorHAnsi"/>
        </w:rPr>
        <w:t>eduskuntavaalien</w:t>
      </w:r>
      <w:r w:rsidR="00DE01C1" w:rsidRPr="007B4351">
        <w:rPr>
          <w:rFonts w:asciiTheme="majorHAnsi" w:hAnsiTheme="majorHAnsi" w:cstheme="majorHAnsi"/>
        </w:rPr>
        <w:t xml:space="preserve"> ja </w:t>
      </w:r>
      <w:r w:rsidR="00481691" w:rsidRPr="0091321F">
        <w:rPr>
          <w:rFonts w:asciiTheme="majorHAnsi" w:hAnsiTheme="majorHAnsi" w:cstheme="majorHAnsi"/>
        </w:rPr>
        <w:t xml:space="preserve">eurovaalien </w:t>
      </w:r>
      <w:r w:rsidRPr="0091321F">
        <w:rPr>
          <w:rFonts w:asciiTheme="majorHAnsi" w:hAnsiTheme="majorHAnsi" w:cstheme="majorHAnsi"/>
        </w:rPr>
        <w:t xml:space="preserve">ohjelmat. </w:t>
      </w:r>
      <w:r w:rsidR="0091321F">
        <w:rPr>
          <w:rFonts w:asciiTheme="majorHAnsi" w:hAnsiTheme="majorHAnsi" w:cstheme="majorHAnsi"/>
        </w:rPr>
        <w:t xml:space="preserve">Toimintakauden aikana tehtiin myös ohjelmat: </w:t>
      </w:r>
    </w:p>
    <w:p w:rsidR="0091321F" w:rsidRPr="0091321F" w:rsidRDefault="0091321F" w:rsidP="0091321F">
      <w:pPr>
        <w:pStyle w:val="Vaintekstin"/>
        <w:rPr>
          <w:sz w:val="24"/>
          <w:szCs w:val="24"/>
        </w:rPr>
      </w:pPr>
      <w:proofErr w:type="gramStart"/>
      <w:r w:rsidRPr="0091321F">
        <w:rPr>
          <w:sz w:val="24"/>
          <w:szCs w:val="24"/>
        </w:rPr>
        <w:t>-</w:t>
      </w:r>
      <w:proofErr w:type="gramEnd"/>
      <w:r w:rsidRPr="0091321F">
        <w:rPr>
          <w:sz w:val="24"/>
          <w:szCs w:val="24"/>
        </w:rPr>
        <w:t xml:space="preserve"> Tasa-arvo ja yhdenvertaisuusohjelma 2017</w:t>
      </w:r>
    </w:p>
    <w:p w:rsidR="0091321F" w:rsidRPr="0091321F" w:rsidRDefault="0091321F" w:rsidP="0091321F">
      <w:pPr>
        <w:pStyle w:val="Vaintekstin"/>
        <w:rPr>
          <w:sz w:val="24"/>
          <w:szCs w:val="24"/>
        </w:rPr>
      </w:pPr>
      <w:proofErr w:type="gramStart"/>
      <w:r w:rsidRPr="0091321F">
        <w:rPr>
          <w:sz w:val="24"/>
          <w:szCs w:val="24"/>
        </w:rPr>
        <w:t>-</w:t>
      </w:r>
      <w:proofErr w:type="gramEnd"/>
      <w:r w:rsidRPr="0091321F">
        <w:rPr>
          <w:sz w:val="24"/>
          <w:szCs w:val="24"/>
        </w:rPr>
        <w:t xml:space="preserve"> Senioriohjelma 2018</w:t>
      </w:r>
    </w:p>
    <w:p w:rsidR="0091321F" w:rsidRPr="0091321F" w:rsidRDefault="0091321F" w:rsidP="0091321F">
      <w:pPr>
        <w:pStyle w:val="Vaintekstin"/>
        <w:rPr>
          <w:sz w:val="24"/>
          <w:szCs w:val="24"/>
        </w:rPr>
      </w:pPr>
      <w:proofErr w:type="gramStart"/>
      <w:r w:rsidRPr="0091321F">
        <w:rPr>
          <w:sz w:val="24"/>
          <w:szCs w:val="24"/>
        </w:rPr>
        <w:t>-</w:t>
      </w:r>
      <w:proofErr w:type="gramEnd"/>
      <w:r w:rsidRPr="0091321F">
        <w:rPr>
          <w:sz w:val="24"/>
          <w:szCs w:val="24"/>
        </w:rPr>
        <w:t xml:space="preserve"> Perhepoliittinen ohjelma 2018</w:t>
      </w:r>
    </w:p>
    <w:p w:rsidR="0091321F" w:rsidRPr="0091321F" w:rsidRDefault="0091321F" w:rsidP="0091321F">
      <w:pPr>
        <w:pStyle w:val="Vaintekstin"/>
        <w:rPr>
          <w:sz w:val="24"/>
          <w:szCs w:val="24"/>
        </w:rPr>
      </w:pPr>
      <w:proofErr w:type="gramStart"/>
      <w:r w:rsidRPr="0091321F">
        <w:rPr>
          <w:sz w:val="24"/>
          <w:szCs w:val="24"/>
        </w:rPr>
        <w:t>-</w:t>
      </w:r>
      <w:proofErr w:type="gramEnd"/>
      <w:r w:rsidRPr="0091321F">
        <w:rPr>
          <w:sz w:val="24"/>
          <w:szCs w:val="24"/>
        </w:rPr>
        <w:t xml:space="preserve"> Yksinasuvien ja yksinäisten politiikkaohjelma 2019</w:t>
      </w:r>
    </w:p>
    <w:p w:rsidR="0091321F" w:rsidRPr="0091321F" w:rsidRDefault="0091321F" w:rsidP="0091321F">
      <w:pPr>
        <w:pStyle w:val="Vaintekstin"/>
        <w:rPr>
          <w:sz w:val="24"/>
          <w:szCs w:val="24"/>
        </w:rPr>
      </w:pPr>
      <w:proofErr w:type="gramStart"/>
      <w:r w:rsidRPr="0091321F">
        <w:rPr>
          <w:sz w:val="24"/>
          <w:szCs w:val="24"/>
        </w:rPr>
        <w:t>-</w:t>
      </w:r>
      <w:proofErr w:type="gramEnd"/>
      <w:r w:rsidRPr="0091321F">
        <w:rPr>
          <w:sz w:val="24"/>
          <w:szCs w:val="24"/>
        </w:rPr>
        <w:t xml:space="preserve"> Ilmasto- ja energiapoliittinen</w:t>
      </w:r>
      <w:r>
        <w:rPr>
          <w:sz w:val="24"/>
          <w:szCs w:val="24"/>
        </w:rPr>
        <w:t xml:space="preserve"> </w:t>
      </w:r>
      <w:r w:rsidRPr="0091321F">
        <w:rPr>
          <w:sz w:val="24"/>
          <w:szCs w:val="24"/>
        </w:rPr>
        <w:t>ohjelma 2019</w:t>
      </w:r>
    </w:p>
    <w:p w:rsidR="0091321F" w:rsidRPr="0091321F" w:rsidRDefault="0091321F" w:rsidP="0091321F">
      <w:pPr>
        <w:pStyle w:val="Vaintekstin"/>
        <w:rPr>
          <w:sz w:val="24"/>
          <w:szCs w:val="24"/>
        </w:rPr>
      </w:pPr>
      <w:proofErr w:type="gramStart"/>
      <w:r w:rsidRPr="0091321F">
        <w:rPr>
          <w:sz w:val="24"/>
          <w:szCs w:val="24"/>
        </w:rPr>
        <w:t>-</w:t>
      </w:r>
      <w:proofErr w:type="gramEnd"/>
      <w:r w:rsidRPr="0091321F">
        <w:rPr>
          <w:sz w:val="24"/>
          <w:szCs w:val="24"/>
        </w:rPr>
        <w:t xml:space="preserve"> Veropoliittinen ohjelma 2019</w:t>
      </w:r>
    </w:p>
    <w:p w:rsidR="00DE01C1" w:rsidRPr="007B4351" w:rsidRDefault="00DE01C1" w:rsidP="00DE01C1">
      <w:pPr>
        <w:jc w:val="both"/>
        <w:rPr>
          <w:rFonts w:asciiTheme="majorHAnsi" w:hAnsiTheme="majorHAnsi" w:cstheme="majorHAnsi"/>
        </w:rPr>
      </w:pPr>
    </w:p>
    <w:p w:rsidR="00CC08A7" w:rsidRDefault="00CC08A7" w:rsidP="00CC08A7">
      <w:pPr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8. TALOUS  </w:t>
      </w:r>
    </w:p>
    <w:p w:rsidR="00CC08A7" w:rsidRDefault="00CC08A7" w:rsidP="00CC08A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Puolueen taloustilanne on pysynyt viime vuodet vakaana. Talouden hallinta on ollut jo pitkään systemaattista ja pohjautuu aina eduskuntavaalikaudeksi laadittavaan taloussuunnitelmaan. Käytettävissä olevien rahavarojen erityisen korostettu tarve koskee merkittävimmin eduskuntavaalipanostuksia. </w:t>
      </w:r>
    </w:p>
    <w:p w:rsidR="00CC08A7" w:rsidRDefault="00CC08A7" w:rsidP="00CC08A7">
      <w:pPr>
        <w:rPr>
          <w:rFonts w:asciiTheme="majorHAnsi" w:eastAsia="Candara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Vaalikaudelle 2015 – 2019 laadittu talouden hallintasuunnitelma tuotti </w:t>
      </w:r>
      <w:proofErr w:type="spellStart"/>
      <w:r>
        <w:rPr>
          <w:rFonts w:asciiTheme="majorHAnsi" w:hAnsiTheme="majorHAnsi" w:cstheme="majorHAnsi"/>
        </w:rPr>
        <w:t>suht</w:t>
      </w:r>
      <w:proofErr w:type="spellEnd"/>
      <w:r>
        <w:rPr>
          <w:rFonts w:asciiTheme="majorHAnsi" w:hAnsiTheme="majorHAnsi" w:cstheme="majorHAnsi"/>
        </w:rPr>
        <w:t xml:space="preserve"> merkittävän rahallisen panostuksen huhtikuun 2019 eduskuntavaalien sekä myös eurovaalien kampanjoiden käyttöön.  Eduskuntavaalikauden 2019 - 2023 Taloussuunnitelma tullaan käsittelemään ja päättämään syksyn 2019 puoluehallituksessa ja puoluevaltuustossa. </w:t>
      </w: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br/>
      </w:r>
      <w:proofErr w:type="gramStart"/>
      <w:r>
        <w:rPr>
          <w:rFonts w:asciiTheme="majorHAnsi" w:hAnsiTheme="majorHAnsi" w:cstheme="majorHAnsi"/>
        </w:rPr>
        <w:t>Alla vielä kahden viimeisimmän tilinpäätöksen keskeisiä lukuja.</w:t>
      </w:r>
      <w:proofErr w:type="gramEnd"/>
    </w:p>
    <w:p w:rsidR="00CC08A7" w:rsidRDefault="00CC08A7" w:rsidP="00CC08A7">
      <w:pPr>
        <w:spacing w:after="0"/>
        <w:jc w:val="both"/>
        <w:rPr>
          <w:rFonts w:asciiTheme="majorHAnsi" w:eastAsia="Candara" w:hAnsiTheme="majorHAnsi" w:cstheme="majorHAnsi"/>
          <w:b/>
          <w:bCs/>
          <w:color w:val="000000"/>
        </w:rPr>
      </w:pPr>
      <w:r>
        <w:rPr>
          <w:rFonts w:asciiTheme="majorHAnsi" w:eastAsia="Candara" w:hAnsiTheme="majorHAnsi" w:cstheme="majorHAnsi"/>
          <w:b/>
          <w:color w:val="000000"/>
        </w:rPr>
        <w:t xml:space="preserve">Keskeisiä talouden lukuja </w:t>
      </w:r>
      <w:r>
        <w:rPr>
          <w:rFonts w:asciiTheme="majorHAnsi" w:eastAsia="Candara" w:hAnsiTheme="majorHAnsi" w:cstheme="majorHAnsi"/>
          <w:b/>
          <w:color w:val="000000"/>
        </w:rPr>
        <w:tab/>
        <w:t xml:space="preserve"> </w:t>
      </w:r>
      <w:r>
        <w:rPr>
          <w:rFonts w:asciiTheme="majorHAnsi" w:eastAsia="Candara" w:hAnsiTheme="majorHAnsi" w:cstheme="majorHAnsi"/>
          <w:b/>
          <w:color w:val="000000"/>
        </w:rPr>
        <w:tab/>
        <w:t>201</w:t>
      </w:r>
      <w:r>
        <w:rPr>
          <w:rFonts w:asciiTheme="majorHAnsi" w:eastAsia="Candara" w:hAnsiTheme="majorHAnsi" w:cstheme="majorHAnsi"/>
          <w:b/>
        </w:rPr>
        <w:t>8</w:t>
      </w:r>
      <w:r>
        <w:rPr>
          <w:rFonts w:asciiTheme="majorHAnsi" w:eastAsia="Candara" w:hAnsiTheme="majorHAnsi" w:cstheme="majorHAnsi"/>
          <w:b/>
          <w:color w:val="000000"/>
        </w:rPr>
        <w:tab/>
      </w:r>
      <w:r>
        <w:rPr>
          <w:rFonts w:asciiTheme="majorHAnsi" w:eastAsia="Candara" w:hAnsiTheme="majorHAnsi" w:cstheme="majorHAnsi"/>
          <w:b/>
          <w:color w:val="000000"/>
        </w:rPr>
        <w:tab/>
      </w:r>
      <w:r>
        <w:rPr>
          <w:rFonts w:asciiTheme="majorHAnsi" w:eastAsia="Candara" w:hAnsiTheme="majorHAnsi" w:cstheme="majorHAnsi"/>
          <w:b/>
          <w:bCs/>
          <w:color w:val="000000"/>
        </w:rPr>
        <w:t>201</w:t>
      </w:r>
      <w:r>
        <w:rPr>
          <w:rFonts w:asciiTheme="majorHAnsi" w:eastAsia="Candara" w:hAnsiTheme="majorHAnsi" w:cstheme="majorHAnsi"/>
          <w:b/>
          <w:bCs/>
        </w:rPr>
        <w:t>7</w:t>
      </w:r>
      <w:r>
        <w:rPr>
          <w:rFonts w:asciiTheme="majorHAnsi" w:eastAsia="Candara" w:hAnsiTheme="majorHAnsi" w:cstheme="majorHAnsi"/>
          <w:b/>
          <w:bCs/>
          <w:color w:val="000000"/>
        </w:rPr>
        <w:t xml:space="preserve"> </w:t>
      </w:r>
    </w:p>
    <w:p w:rsidR="00CC08A7" w:rsidRDefault="00CC08A7" w:rsidP="00CC08A7">
      <w:pPr>
        <w:spacing w:after="0"/>
        <w:jc w:val="both"/>
        <w:rPr>
          <w:rFonts w:asciiTheme="majorHAnsi" w:eastAsia="Candara" w:hAnsiTheme="majorHAnsi" w:cstheme="majorHAnsi"/>
          <w:color w:val="000000"/>
        </w:rPr>
      </w:pPr>
      <w:r>
        <w:rPr>
          <w:rFonts w:asciiTheme="majorHAnsi" w:eastAsia="Candara" w:hAnsiTheme="majorHAnsi" w:cstheme="majorHAnsi"/>
          <w:color w:val="000000"/>
        </w:rPr>
        <w:t xml:space="preserve"> 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</w:p>
    <w:p w:rsidR="00CC08A7" w:rsidRDefault="00CC08A7" w:rsidP="00CC08A7">
      <w:pPr>
        <w:spacing w:after="0"/>
        <w:jc w:val="both"/>
        <w:rPr>
          <w:rFonts w:asciiTheme="majorHAnsi" w:eastAsia="Candara" w:hAnsiTheme="majorHAnsi" w:cstheme="majorHAnsi"/>
          <w:color w:val="000000"/>
        </w:rPr>
      </w:pPr>
      <w:r>
        <w:rPr>
          <w:rFonts w:asciiTheme="majorHAnsi" w:eastAsia="Candara" w:hAnsiTheme="majorHAnsi" w:cstheme="majorHAnsi"/>
          <w:b/>
          <w:color w:val="000000"/>
        </w:rPr>
        <w:t>Tulos:</w:t>
      </w:r>
      <w:r>
        <w:rPr>
          <w:rFonts w:asciiTheme="majorHAnsi" w:eastAsia="Candara" w:hAnsiTheme="majorHAnsi" w:cstheme="majorHAnsi"/>
          <w:color w:val="000000"/>
        </w:rPr>
        <w:tab/>
        <w:t xml:space="preserve">   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</w:rPr>
        <w:t>161.403,55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b/>
          <w:color w:val="000000"/>
        </w:rPr>
        <w:tab/>
      </w:r>
      <w:r>
        <w:rPr>
          <w:rFonts w:asciiTheme="majorHAnsi" w:eastAsia="Candara" w:hAnsiTheme="majorHAnsi" w:cstheme="majorHAnsi"/>
        </w:rPr>
        <w:t>31.371,88</w:t>
      </w:r>
      <w:r>
        <w:rPr>
          <w:rFonts w:asciiTheme="majorHAnsi" w:eastAsia="Candara" w:hAnsiTheme="majorHAnsi" w:cstheme="majorHAnsi"/>
          <w:color w:val="000000"/>
        </w:rPr>
        <w:br/>
      </w:r>
      <w:r>
        <w:rPr>
          <w:rFonts w:asciiTheme="majorHAnsi" w:eastAsia="Candara" w:hAnsiTheme="majorHAnsi" w:cstheme="majorHAnsi"/>
          <w:b/>
          <w:color w:val="000000"/>
        </w:rPr>
        <w:t>Taseen loppusumma: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</w:rPr>
        <w:t>743.956,89</w:t>
      </w:r>
      <w:r>
        <w:rPr>
          <w:rFonts w:asciiTheme="majorHAnsi" w:eastAsia="Candara" w:hAnsiTheme="majorHAnsi" w:cstheme="majorHAnsi"/>
          <w:color w:val="000000"/>
        </w:rPr>
        <w:t xml:space="preserve">           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</w:rPr>
        <w:t>594.084,58</w:t>
      </w:r>
      <w:r>
        <w:rPr>
          <w:rFonts w:asciiTheme="majorHAnsi" w:eastAsia="Candara" w:hAnsiTheme="majorHAnsi" w:cstheme="majorHAnsi"/>
          <w:color w:val="000000"/>
        </w:rPr>
        <w:br/>
      </w:r>
      <w:r>
        <w:rPr>
          <w:rFonts w:asciiTheme="majorHAnsi" w:eastAsia="Candara" w:hAnsiTheme="majorHAnsi" w:cstheme="majorHAnsi"/>
          <w:b/>
          <w:color w:val="000000"/>
        </w:rPr>
        <w:t>Oma Pääoma:</w:t>
      </w:r>
      <w:r>
        <w:rPr>
          <w:rFonts w:asciiTheme="majorHAnsi" w:eastAsia="Candara" w:hAnsiTheme="majorHAnsi" w:cstheme="majorHAnsi"/>
          <w:color w:val="000000"/>
        </w:rPr>
        <w:t xml:space="preserve"> </w:t>
      </w:r>
      <w:r>
        <w:rPr>
          <w:rFonts w:asciiTheme="majorHAnsi" w:eastAsia="Candara" w:hAnsiTheme="majorHAnsi" w:cstheme="majorHAnsi"/>
          <w:color w:val="000000"/>
        </w:rPr>
        <w:tab/>
        <w:t xml:space="preserve">                       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</w:rPr>
        <w:t>692.585,04</w:t>
      </w:r>
      <w:r>
        <w:rPr>
          <w:rFonts w:asciiTheme="majorHAnsi" w:eastAsia="Candara" w:hAnsiTheme="majorHAnsi" w:cstheme="majorHAnsi"/>
          <w:color w:val="000000"/>
        </w:rPr>
        <w:t xml:space="preserve">                       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</w:rPr>
        <w:t>531.181,49</w:t>
      </w:r>
      <w:r>
        <w:rPr>
          <w:rFonts w:asciiTheme="majorHAnsi" w:eastAsia="Candara" w:hAnsiTheme="majorHAnsi" w:cstheme="majorHAnsi"/>
          <w:color w:val="000000"/>
        </w:rPr>
        <w:t xml:space="preserve">  </w:t>
      </w:r>
      <w:r>
        <w:rPr>
          <w:rFonts w:asciiTheme="majorHAnsi" w:eastAsia="Candara" w:hAnsiTheme="majorHAnsi" w:cstheme="majorHAnsi"/>
          <w:color w:val="000000"/>
        </w:rPr>
        <w:tab/>
        <w:t xml:space="preserve">           </w:t>
      </w:r>
    </w:p>
    <w:p w:rsidR="00CC08A7" w:rsidRDefault="00CC08A7" w:rsidP="00CC08A7">
      <w:pPr>
        <w:spacing w:after="0"/>
        <w:jc w:val="both"/>
        <w:rPr>
          <w:rFonts w:asciiTheme="majorHAnsi" w:eastAsia="Candara" w:hAnsiTheme="majorHAnsi" w:cstheme="majorHAnsi"/>
          <w:color w:val="000000"/>
        </w:rPr>
      </w:pPr>
      <w:r>
        <w:rPr>
          <w:rFonts w:asciiTheme="majorHAnsi" w:eastAsia="Candara" w:hAnsiTheme="majorHAnsi" w:cstheme="majorHAnsi"/>
          <w:b/>
          <w:color w:val="000000"/>
        </w:rPr>
        <w:t>Rahat ja pankkisaamiset:</w:t>
      </w:r>
      <w:r>
        <w:rPr>
          <w:rFonts w:asciiTheme="majorHAnsi" w:eastAsia="Candara" w:hAnsiTheme="majorHAnsi" w:cstheme="majorHAnsi"/>
          <w:color w:val="000000"/>
        </w:rPr>
        <w:t xml:space="preserve">                     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</w:rPr>
        <w:t>553.293,98</w:t>
      </w:r>
      <w:r>
        <w:rPr>
          <w:rFonts w:asciiTheme="majorHAnsi" w:eastAsia="Candara" w:hAnsiTheme="majorHAnsi" w:cstheme="majorHAnsi"/>
          <w:color w:val="000000"/>
        </w:rPr>
        <w:t xml:space="preserve">                        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</w:rPr>
        <w:t>405.815,69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</w:p>
    <w:p w:rsidR="00CC08A7" w:rsidRDefault="00CC08A7" w:rsidP="00CC08A7">
      <w:pPr>
        <w:spacing w:after="0"/>
        <w:jc w:val="both"/>
        <w:rPr>
          <w:rFonts w:asciiTheme="majorHAnsi" w:eastAsia="Candara" w:hAnsiTheme="majorHAnsi" w:cstheme="majorHAnsi"/>
          <w:b/>
          <w:color w:val="000000"/>
          <w:u w:val="single"/>
        </w:rPr>
      </w:pPr>
      <w:r>
        <w:rPr>
          <w:rFonts w:asciiTheme="majorHAnsi" w:eastAsia="Candara" w:hAnsiTheme="majorHAnsi" w:cstheme="majorHAnsi"/>
          <w:b/>
          <w:color w:val="000000"/>
          <w:u w:val="single"/>
        </w:rPr>
        <w:t>Keskeiset tuotot:</w:t>
      </w:r>
    </w:p>
    <w:p w:rsidR="00CC08A7" w:rsidRDefault="00CC08A7" w:rsidP="00CC08A7">
      <w:pPr>
        <w:spacing w:after="0"/>
        <w:jc w:val="both"/>
        <w:rPr>
          <w:rFonts w:asciiTheme="majorHAnsi" w:eastAsia="Candara" w:hAnsiTheme="majorHAnsi" w:cstheme="majorHAnsi"/>
          <w:color w:val="000000"/>
        </w:rPr>
      </w:pPr>
      <w:r>
        <w:rPr>
          <w:rFonts w:asciiTheme="majorHAnsi" w:eastAsia="Candara" w:hAnsiTheme="majorHAnsi" w:cstheme="majorHAnsi"/>
          <w:color w:val="000000"/>
        </w:rPr>
        <w:t xml:space="preserve">Puoluetuki  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  <w:t xml:space="preserve">740.875,00 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</w:rPr>
        <w:t>740.875,00</w:t>
      </w:r>
    </w:p>
    <w:p w:rsidR="00481691" w:rsidRPr="007B4351" w:rsidRDefault="00CC08A7" w:rsidP="00CC08A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Candara" w:hAnsiTheme="majorHAnsi" w:cstheme="majorHAnsi"/>
          <w:color w:val="000000"/>
        </w:rPr>
      </w:pPr>
      <w:proofErr w:type="gramStart"/>
      <w:r>
        <w:rPr>
          <w:rFonts w:asciiTheme="majorHAnsi" w:eastAsia="Candara" w:hAnsiTheme="majorHAnsi" w:cstheme="majorHAnsi"/>
          <w:color w:val="000000"/>
        </w:rPr>
        <w:t>Jäsenmaksut  (henkilö</w:t>
      </w:r>
      <w:proofErr w:type="gramEnd"/>
      <w:r>
        <w:rPr>
          <w:rFonts w:asciiTheme="majorHAnsi" w:eastAsia="Candara" w:hAnsiTheme="majorHAnsi" w:cstheme="majorHAnsi"/>
          <w:color w:val="000000"/>
        </w:rPr>
        <w:t>-)</w:t>
      </w:r>
      <w:r>
        <w:rPr>
          <w:rFonts w:asciiTheme="majorHAnsi" w:eastAsia="Candara" w:hAnsiTheme="majorHAnsi" w:cstheme="majorHAnsi"/>
          <w:color w:val="000000"/>
        </w:rPr>
        <w:tab/>
        <w:t xml:space="preserve">                        </w:t>
      </w:r>
      <w:r>
        <w:rPr>
          <w:rFonts w:asciiTheme="majorHAnsi" w:eastAsia="Candara" w:hAnsiTheme="majorHAnsi" w:cstheme="majorHAnsi"/>
        </w:rPr>
        <w:t>202.380,48</w:t>
      </w:r>
      <w:r>
        <w:rPr>
          <w:rFonts w:asciiTheme="majorHAnsi" w:eastAsia="Candara" w:hAnsiTheme="majorHAnsi" w:cstheme="majorHAnsi"/>
          <w:color w:val="000000"/>
        </w:rPr>
        <w:t xml:space="preserve"> </w:t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  <w:color w:val="000000"/>
        </w:rPr>
        <w:tab/>
      </w:r>
      <w:r>
        <w:rPr>
          <w:rFonts w:asciiTheme="majorHAnsi" w:eastAsia="Candara" w:hAnsiTheme="majorHAnsi" w:cstheme="majorHAnsi"/>
        </w:rPr>
        <w:t>188.586,44</w:t>
      </w:r>
      <w:r>
        <w:rPr>
          <w:rFonts w:asciiTheme="majorHAnsi" w:eastAsia="Candara" w:hAnsiTheme="majorHAnsi" w:cstheme="majorHAnsi"/>
          <w:color w:val="000000"/>
        </w:rPr>
        <w:tab/>
      </w:r>
      <w:r w:rsidR="00481691" w:rsidRPr="007B4351">
        <w:rPr>
          <w:rFonts w:asciiTheme="majorHAnsi" w:eastAsia="Candara" w:hAnsiTheme="majorHAnsi" w:cstheme="majorHAnsi"/>
          <w:color w:val="000000"/>
        </w:rPr>
        <w:tab/>
      </w:r>
      <w:r w:rsidR="00481691" w:rsidRPr="007B4351">
        <w:rPr>
          <w:rFonts w:asciiTheme="majorHAnsi" w:eastAsia="Candara" w:hAnsiTheme="majorHAnsi" w:cstheme="majorHAnsi"/>
          <w:color w:val="000000"/>
        </w:rPr>
        <w:tab/>
      </w:r>
      <w:r w:rsidR="00481691" w:rsidRPr="007B4351">
        <w:rPr>
          <w:rFonts w:asciiTheme="majorHAnsi" w:eastAsia="Candara" w:hAnsiTheme="majorHAnsi" w:cstheme="majorHAnsi"/>
          <w:color w:val="000000"/>
        </w:rPr>
        <w:tab/>
      </w:r>
      <w:r w:rsidR="00481691" w:rsidRPr="007B4351">
        <w:rPr>
          <w:rFonts w:asciiTheme="majorHAnsi" w:eastAsia="Candara" w:hAnsiTheme="majorHAnsi" w:cstheme="majorHAnsi"/>
          <w:color w:val="000000"/>
        </w:rPr>
        <w:tab/>
      </w:r>
    </w:p>
    <w:p w:rsidR="00481691" w:rsidRPr="007B4351" w:rsidRDefault="00481691" w:rsidP="0048169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ajorHAnsi" w:eastAsia="Candara" w:hAnsiTheme="majorHAnsi" w:cs="Candara"/>
          <w:color w:val="000000"/>
        </w:rPr>
      </w:pPr>
    </w:p>
    <w:p w:rsidR="00481691" w:rsidRPr="007B4351" w:rsidRDefault="00481691" w:rsidP="007B43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eastAsia="Candara" w:hAnsiTheme="majorHAnsi" w:cs="Candara"/>
          <w:color w:val="000000"/>
        </w:rPr>
      </w:pPr>
      <w:r w:rsidRPr="007B4351">
        <w:rPr>
          <w:rFonts w:asciiTheme="majorHAnsi" w:eastAsia="Candara" w:hAnsiTheme="majorHAnsi" w:cs="Candara"/>
          <w:color w:val="000000"/>
        </w:rPr>
        <w:br/>
      </w:r>
    </w:p>
    <w:p w:rsidR="002B6B52" w:rsidRPr="00AE6DD2" w:rsidRDefault="002B6B52" w:rsidP="00481691">
      <w:pPr>
        <w:rPr>
          <w:rFonts w:ascii="Calibri" w:hAnsi="Calibri"/>
        </w:rPr>
      </w:pPr>
    </w:p>
    <w:sectPr w:rsidR="002B6B52" w:rsidRPr="00AE6DD2" w:rsidSect="005B7CA9">
      <w:pgSz w:w="11900" w:h="16840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272"/>
    <w:multiLevelType w:val="hybridMultilevel"/>
    <w:tmpl w:val="3702A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A00D2"/>
    <w:multiLevelType w:val="hybridMultilevel"/>
    <w:tmpl w:val="3FFACA14"/>
    <w:lvl w:ilvl="0" w:tplc="F2B82F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E3822"/>
    <w:multiLevelType w:val="hybridMultilevel"/>
    <w:tmpl w:val="D7B4A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A7D34"/>
    <w:multiLevelType w:val="hybridMultilevel"/>
    <w:tmpl w:val="21922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113E0"/>
    <w:multiLevelType w:val="hybridMultilevel"/>
    <w:tmpl w:val="1A3E1304"/>
    <w:lvl w:ilvl="0" w:tplc="2AE850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90FD7"/>
    <w:multiLevelType w:val="hybridMultilevel"/>
    <w:tmpl w:val="E94ED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F846EA"/>
    <w:multiLevelType w:val="hybridMultilevel"/>
    <w:tmpl w:val="BB0AF770"/>
    <w:lvl w:ilvl="0" w:tplc="05DC14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346258"/>
    <w:multiLevelType w:val="hybridMultilevel"/>
    <w:tmpl w:val="151AFD6E"/>
    <w:lvl w:ilvl="0" w:tplc="FF200D2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006B1B"/>
    <w:multiLevelType w:val="hybridMultilevel"/>
    <w:tmpl w:val="A8BA595E"/>
    <w:lvl w:ilvl="0" w:tplc="2AE05C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66B9C"/>
    <w:multiLevelType w:val="hybridMultilevel"/>
    <w:tmpl w:val="C354F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D01F90"/>
    <w:multiLevelType w:val="hybridMultilevel"/>
    <w:tmpl w:val="6F267108"/>
    <w:lvl w:ilvl="0" w:tplc="362453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5E11B4"/>
    <w:multiLevelType w:val="hybridMultilevel"/>
    <w:tmpl w:val="7F3A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CA9"/>
    <w:rsid w:val="000014FD"/>
    <w:rsid w:val="00004EA1"/>
    <w:rsid w:val="000150E1"/>
    <w:rsid w:val="00043E7E"/>
    <w:rsid w:val="00044493"/>
    <w:rsid w:val="00055412"/>
    <w:rsid w:val="00064C72"/>
    <w:rsid w:val="000A0B9F"/>
    <w:rsid w:val="000B3EFC"/>
    <w:rsid w:val="000C5569"/>
    <w:rsid w:val="000D3747"/>
    <w:rsid w:val="00104CF8"/>
    <w:rsid w:val="001769C7"/>
    <w:rsid w:val="0018111A"/>
    <w:rsid w:val="00185E01"/>
    <w:rsid w:val="00192BC8"/>
    <w:rsid w:val="001A5721"/>
    <w:rsid w:val="001D4EE9"/>
    <w:rsid w:val="001E13C3"/>
    <w:rsid w:val="00200A0D"/>
    <w:rsid w:val="00256027"/>
    <w:rsid w:val="002B6B52"/>
    <w:rsid w:val="002E0135"/>
    <w:rsid w:val="002E4445"/>
    <w:rsid w:val="002F511D"/>
    <w:rsid w:val="002F5778"/>
    <w:rsid w:val="00331436"/>
    <w:rsid w:val="003574FD"/>
    <w:rsid w:val="0038063D"/>
    <w:rsid w:val="00397969"/>
    <w:rsid w:val="00404C03"/>
    <w:rsid w:val="00452410"/>
    <w:rsid w:val="0047714D"/>
    <w:rsid w:val="00481691"/>
    <w:rsid w:val="004A2070"/>
    <w:rsid w:val="004C56F8"/>
    <w:rsid w:val="004E740A"/>
    <w:rsid w:val="00504839"/>
    <w:rsid w:val="005159D6"/>
    <w:rsid w:val="00544111"/>
    <w:rsid w:val="0054527C"/>
    <w:rsid w:val="00550B49"/>
    <w:rsid w:val="00551B4D"/>
    <w:rsid w:val="005563CB"/>
    <w:rsid w:val="00562A9B"/>
    <w:rsid w:val="0056521D"/>
    <w:rsid w:val="005B7CA9"/>
    <w:rsid w:val="005D12AD"/>
    <w:rsid w:val="005E30F8"/>
    <w:rsid w:val="005F1A17"/>
    <w:rsid w:val="00606578"/>
    <w:rsid w:val="00614678"/>
    <w:rsid w:val="006241B5"/>
    <w:rsid w:val="00690DA6"/>
    <w:rsid w:val="00691293"/>
    <w:rsid w:val="0069643A"/>
    <w:rsid w:val="006A3178"/>
    <w:rsid w:val="006A4E57"/>
    <w:rsid w:val="006B31BC"/>
    <w:rsid w:val="006C563D"/>
    <w:rsid w:val="006D0829"/>
    <w:rsid w:val="00701E0A"/>
    <w:rsid w:val="007069BA"/>
    <w:rsid w:val="00714FA7"/>
    <w:rsid w:val="0072118D"/>
    <w:rsid w:val="00721424"/>
    <w:rsid w:val="00726E38"/>
    <w:rsid w:val="007300A9"/>
    <w:rsid w:val="0073614C"/>
    <w:rsid w:val="007558FC"/>
    <w:rsid w:val="007600B1"/>
    <w:rsid w:val="0078527F"/>
    <w:rsid w:val="0078652F"/>
    <w:rsid w:val="007933BA"/>
    <w:rsid w:val="007B4351"/>
    <w:rsid w:val="007C432F"/>
    <w:rsid w:val="007E5DB8"/>
    <w:rsid w:val="007F3913"/>
    <w:rsid w:val="008052C3"/>
    <w:rsid w:val="00822971"/>
    <w:rsid w:val="00825747"/>
    <w:rsid w:val="00833999"/>
    <w:rsid w:val="00850678"/>
    <w:rsid w:val="0088496D"/>
    <w:rsid w:val="00890700"/>
    <w:rsid w:val="008968A6"/>
    <w:rsid w:val="008B0FBA"/>
    <w:rsid w:val="008B1E43"/>
    <w:rsid w:val="008D77A9"/>
    <w:rsid w:val="008E5827"/>
    <w:rsid w:val="008F23BA"/>
    <w:rsid w:val="0091321F"/>
    <w:rsid w:val="009426D1"/>
    <w:rsid w:val="00960223"/>
    <w:rsid w:val="00983D9D"/>
    <w:rsid w:val="009A1293"/>
    <w:rsid w:val="009B41E7"/>
    <w:rsid w:val="009C6E02"/>
    <w:rsid w:val="009F4CE7"/>
    <w:rsid w:val="009F5B94"/>
    <w:rsid w:val="00A463AB"/>
    <w:rsid w:val="00A55849"/>
    <w:rsid w:val="00A86ABA"/>
    <w:rsid w:val="00AE06A5"/>
    <w:rsid w:val="00AE56F3"/>
    <w:rsid w:val="00AE6DD2"/>
    <w:rsid w:val="00B00591"/>
    <w:rsid w:val="00B078E5"/>
    <w:rsid w:val="00B15A21"/>
    <w:rsid w:val="00B23814"/>
    <w:rsid w:val="00B64E9F"/>
    <w:rsid w:val="00B64EC6"/>
    <w:rsid w:val="00B736A9"/>
    <w:rsid w:val="00BA66A3"/>
    <w:rsid w:val="00BC7141"/>
    <w:rsid w:val="00C2225F"/>
    <w:rsid w:val="00C47825"/>
    <w:rsid w:val="00C804E4"/>
    <w:rsid w:val="00CA77CE"/>
    <w:rsid w:val="00CC08A7"/>
    <w:rsid w:val="00CD4DBE"/>
    <w:rsid w:val="00D00256"/>
    <w:rsid w:val="00D1263D"/>
    <w:rsid w:val="00D130A1"/>
    <w:rsid w:val="00D25825"/>
    <w:rsid w:val="00D30AC3"/>
    <w:rsid w:val="00D32119"/>
    <w:rsid w:val="00D3374A"/>
    <w:rsid w:val="00D45077"/>
    <w:rsid w:val="00D81476"/>
    <w:rsid w:val="00D935BF"/>
    <w:rsid w:val="00DA4383"/>
    <w:rsid w:val="00DB44E1"/>
    <w:rsid w:val="00DC6723"/>
    <w:rsid w:val="00DD2BBA"/>
    <w:rsid w:val="00DE01C1"/>
    <w:rsid w:val="00DF65A2"/>
    <w:rsid w:val="00E13F64"/>
    <w:rsid w:val="00E1516D"/>
    <w:rsid w:val="00E15EC3"/>
    <w:rsid w:val="00E44FCC"/>
    <w:rsid w:val="00E47A64"/>
    <w:rsid w:val="00E53FEF"/>
    <w:rsid w:val="00E61AA4"/>
    <w:rsid w:val="00E62A0D"/>
    <w:rsid w:val="00E62D39"/>
    <w:rsid w:val="00EC6819"/>
    <w:rsid w:val="00EE5342"/>
    <w:rsid w:val="00EF4A48"/>
    <w:rsid w:val="00EF78BF"/>
    <w:rsid w:val="00F04464"/>
    <w:rsid w:val="00F049C5"/>
    <w:rsid w:val="00F26D47"/>
    <w:rsid w:val="00F5608E"/>
    <w:rsid w:val="00F7305E"/>
    <w:rsid w:val="00F74438"/>
    <w:rsid w:val="00F8160B"/>
    <w:rsid w:val="00F82432"/>
    <w:rsid w:val="00F85EDB"/>
    <w:rsid w:val="00FA392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unhideWhenUsed="1"/>
    <w:lsdException w:name="heading 7" w:semiHidden="0"/>
    <w:lsdException w:name="heading 8" w:semiHidden="0"/>
    <w:lsdException w:name="heading 9" w:semiHidden="0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iPriority="99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ali">
    <w:name w:val="Normal"/>
    <w:qFormat/>
    <w:rsid w:val="00B23F8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504839"/>
  </w:style>
  <w:style w:type="character" w:customStyle="1" w:styleId="Kappaleenoletuskirjasin10">
    <w:name w:val="Kappaleen oletuskirjasin1"/>
    <w:uiPriority w:val="1"/>
    <w:semiHidden/>
    <w:unhideWhenUsed/>
    <w:rsid w:val="00D45077"/>
  </w:style>
  <w:style w:type="character" w:customStyle="1" w:styleId="Loppuviitteenteksti10">
    <w:name w:val="Loppuviitteen teksti1"/>
    <w:semiHidden/>
    <w:unhideWhenUsed/>
    <w:rsid w:val="00D45077"/>
  </w:style>
  <w:style w:type="character" w:customStyle="1" w:styleId="Kappaleenoletuskirjasin11">
    <w:name w:val="Kappaleen oletuskirjasin1"/>
    <w:semiHidden/>
    <w:unhideWhenUsed/>
    <w:rsid w:val="00D30AC3"/>
  </w:style>
  <w:style w:type="character" w:customStyle="1" w:styleId="Kappaleenoletuskirjasin12">
    <w:name w:val="Kappaleen oletuskirjasin1"/>
    <w:semiHidden/>
    <w:unhideWhenUsed/>
    <w:rsid w:val="00EF4A48"/>
  </w:style>
  <w:style w:type="character" w:customStyle="1" w:styleId="Kappaleenoletuskirjasin13">
    <w:name w:val="Kappaleen oletuskirjasin1"/>
    <w:semiHidden/>
    <w:unhideWhenUsed/>
    <w:rsid w:val="006B31BC"/>
  </w:style>
  <w:style w:type="character" w:customStyle="1" w:styleId="Kappaleenoletuskirjasin14">
    <w:name w:val="Kappaleen oletuskirjasin1"/>
    <w:semiHidden/>
    <w:unhideWhenUsed/>
    <w:rsid w:val="001769C7"/>
  </w:style>
  <w:style w:type="character" w:customStyle="1" w:styleId="Kappaleenoletuskirjasin15">
    <w:name w:val="Kappaleen oletuskirjasin1"/>
    <w:semiHidden/>
    <w:unhideWhenUsed/>
    <w:rsid w:val="00E47A64"/>
  </w:style>
  <w:style w:type="character" w:customStyle="1" w:styleId="Kappaleenoletuskirjasin16">
    <w:name w:val="Kappaleen oletuskirjasin1"/>
    <w:semiHidden/>
    <w:unhideWhenUsed/>
    <w:rsid w:val="009F5B94"/>
  </w:style>
  <w:style w:type="character" w:customStyle="1" w:styleId="Kappaleenoletuskirjasin17">
    <w:name w:val="Kappaleen oletuskirjasin1"/>
    <w:semiHidden/>
    <w:unhideWhenUsed/>
    <w:rsid w:val="00200A0D"/>
  </w:style>
  <w:style w:type="character" w:customStyle="1" w:styleId="Kappaleenoletuskirjasin18">
    <w:name w:val="Kappaleen oletuskirjasin1"/>
    <w:semiHidden/>
    <w:unhideWhenUsed/>
    <w:rsid w:val="005563CB"/>
  </w:style>
  <w:style w:type="character" w:customStyle="1" w:styleId="Kappaleenoletuskirjasin19">
    <w:name w:val="Kappaleen oletuskirjasin1"/>
    <w:semiHidden/>
    <w:unhideWhenUsed/>
    <w:rsid w:val="005F5FCA"/>
  </w:style>
  <w:style w:type="character" w:customStyle="1" w:styleId="Kappaleenoletuskirjasin1a">
    <w:name w:val="Kappaleen oletuskirjasin1"/>
    <w:semiHidden/>
    <w:unhideWhenUsed/>
    <w:rsid w:val="00B23F8F"/>
  </w:style>
  <w:style w:type="paragraph" w:styleId="Luettelokappale">
    <w:name w:val="List Paragraph"/>
    <w:basedOn w:val="Normaali"/>
    <w:uiPriority w:val="34"/>
    <w:qFormat/>
    <w:rsid w:val="005B7CA9"/>
    <w:pPr>
      <w:ind w:left="720"/>
      <w:contextualSpacing/>
    </w:pPr>
  </w:style>
  <w:style w:type="character" w:customStyle="1" w:styleId="apple-style-span">
    <w:name w:val="apple-style-span"/>
    <w:basedOn w:val="Kappaleenoletuskirjasin18"/>
    <w:rsid w:val="007933BA"/>
  </w:style>
  <w:style w:type="character" w:styleId="Hyperlinkki">
    <w:name w:val="Hyperlink"/>
    <w:basedOn w:val="Kappaleenoletuskirjasin18"/>
    <w:uiPriority w:val="99"/>
    <w:unhideWhenUsed/>
    <w:rsid w:val="00DF65A2"/>
    <w:rPr>
      <w:color w:val="0000FF" w:themeColor="hyperlink"/>
      <w:u w:val="single"/>
    </w:rPr>
  </w:style>
  <w:style w:type="paragraph" w:customStyle="1" w:styleId="Normaali1">
    <w:name w:val="Normaali1"/>
    <w:rsid w:val="00701E0A"/>
    <w:pPr>
      <w:spacing w:after="0" w:line="276" w:lineRule="auto"/>
    </w:pPr>
    <w:rPr>
      <w:rFonts w:ascii="Arial" w:eastAsia="Arial" w:hAnsi="Arial" w:cs="Arial"/>
      <w:color w:val="000000"/>
      <w:sz w:val="22"/>
      <w:lang w:eastAsia="fi-FI"/>
    </w:rPr>
  </w:style>
  <w:style w:type="paragraph" w:styleId="Seliteteksti">
    <w:name w:val="Balloon Text"/>
    <w:basedOn w:val="Normaali"/>
    <w:link w:val="SelitetekstiChar"/>
    <w:rsid w:val="002B6B52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kirjasin10"/>
    <w:link w:val="Seliteteksti"/>
    <w:rsid w:val="002B6B5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F74438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91321F"/>
    <w:pPr>
      <w:spacing w:after="0"/>
    </w:pPr>
    <w:rPr>
      <w:rFonts w:ascii="Calibri" w:hAnsi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1321F"/>
    <w:rPr>
      <w:rFonts w:ascii="Calibri" w:hAnsi="Calibr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0" w:defQFormat="0" w:count="267">
    <w:lsdException w:name="Normal" w:semiHidden="0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unhideWhenUsed="1"/>
    <w:lsdException w:name="heading 7" w:semiHidden="0"/>
    <w:lsdException w:name="heading 8" w:semiHidden="0"/>
    <w:lsdException w:name="heading 9" w:semiHidden="0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/>
    <w:lsdException w:name="Emphasis" w:semiHidden="0"/>
    <w:lsdException w:name="Document Map" w:unhideWhenUsed="1"/>
    <w:lsdException w:name="Plain Text" w:uiPriority="99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semiHidden="0"/>
    <w:lsdException w:name="Balloon Text" w:unhideWhenUsed="1"/>
    <w:lsdException w:name="Table Grid" w:semiHidden="0"/>
    <w:lsdException w:name="Table Theme" w:semiHidden="0"/>
    <w:lsdException w:name="No Spacing" w:semiHidden="0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ali">
    <w:name w:val="Normal"/>
    <w:qFormat/>
    <w:rsid w:val="00B23F8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semiHidden/>
    <w:unhideWhenUsed/>
  </w:style>
  <w:style w:type="character" w:customStyle="1" w:styleId="Kappaleenoletuskirjasin1">
    <w:name w:val="Kappaleen oletuskirjasin1"/>
    <w:semiHidden/>
    <w:unhideWhenUsed/>
    <w:rsid w:val="00504839"/>
  </w:style>
  <w:style w:type="character" w:customStyle="1" w:styleId="Kappaleenoletuskirjasin10">
    <w:name w:val="Kappaleen oletuskirjasin1"/>
    <w:uiPriority w:val="1"/>
    <w:semiHidden/>
    <w:unhideWhenUsed/>
    <w:rsid w:val="00D45077"/>
  </w:style>
  <w:style w:type="character" w:customStyle="1" w:styleId="Loppuviitteenteksti10">
    <w:name w:val="Loppuviitteen teksti1"/>
    <w:semiHidden/>
    <w:unhideWhenUsed/>
    <w:rsid w:val="00D45077"/>
  </w:style>
  <w:style w:type="character" w:customStyle="1" w:styleId="Kappaleenoletuskirjasin11">
    <w:name w:val="Kappaleen oletuskirjasin1"/>
    <w:semiHidden/>
    <w:unhideWhenUsed/>
    <w:rsid w:val="00D30AC3"/>
  </w:style>
  <w:style w:type="character" w:customStyle="1" w:styleId="Kappaleenoletuskirjasin12">
    <w:name w:val="Kappaleen oletuskirjasin1"/>
    <w:semiHidden/>
    <w:unhideWhenUsed/>
    <w:rsid w:val="00EF4A48"/>
  </w:style>
  <w:style w:type="character" w:customStyle="1" w:styleId="Kappaleenoletuskirjasin13">
    <w:name w:val="Kappaleen oletuskirjasin1"/>
    <w:semiHidden/>
    <w:unhideWhenUsed/>
    <w:rsid w:val="006B31BC"/>
  </w:style>
  <w:style w:type="character" w:customStyle="1" w:styleId="Kappaleenoletuskirjasin14">
    <w:name w:val="Kappaleen oletuskirjasin1"/>
    <w:semiHidden/>
    <w:unhideWhenUsed/>
    <w:rsid w:val="001769C7"/>
  </w:style>
  <w:style w:type="character" w:customStyle="1" w:styleId="Kappaleenoletuskirjasin15">
    <w:name w:val="Kappaleen oletuskirjasin1"/>
    <w:semiHidden/>
    <w:unhideWhenUsed/>
    <w:rsid w:val="00E47A64"/>
  </w:style>
  <w:style w:type="character" w:customStyle="1" w:styleId="Kappaleenoletuskirjasin16">
    <w:name w:val="Kappaleen oletuskirjasin1"/>
    <w:semiHidden/>
    <w:unhideWhenUsed/>
    <w:rsid w:val="009F5B94"/>
  </w:style>
  <w:style w:type="character" w:customStyle="1" w:styleId="Kappaleenoletuskirjasin17">
    <w:name w:val="Kappaleen oletuskirjasin1"/>
    <w:semiHidden/>
    <w:unhideWhenUsed/>
    <w:rsid w:val="00200A0D"/>
  </w:style>
  <w:style w:type="character" w:customStyle="1" w:styleId="Kappaleenoletuskirjasin18">
    <w:name w:val="Kappaleen oletuskirjasin1"/>
    <w:semiHidden/>
    <w:unhideWhenUsed/>
    <w:rsid w:val="005563CB"/>
  </w:style>
  <w:style w:type="character" w:customStyle="1" w:styleId="Kappaleenoletuskirjasin19">
    <w:name w:val="Kappaleen oletuskirjasin1"/>
    <w:semiHidden/>
    <w:unhideWhenUsed/>
    <w:rsid w:val="005F5FCA"/>
  </w:style>
  <w:style w:type="character" w:customStyle="1" w:styleId="Kappaleenoletuskirjasin1a">
    <w:name w:val="Kappaleen oletuskirjasin1"/>
    <w:semiHidden/>
    <w:unhideWhenUsed/>
    <w:rsid w:val="00B23F8F"/>
  </w:style>
  <w:style w:type="paragraph" w:styleId="Luettelokappale">
    <w:name w:val="List Paragraph"/>
    <w:basedOn w:val="Normaali"/>
    <w:uiPriority w:val="34"/>
    <w:qFormat/>
    <w:rsid w:val="005B7CA9"/>
    <w:pPr>
      <w:ind w:left="720"/>
      <w:contextualSpacing/>
    </w:pPr>
  </w:style>
  <w:style w:type="character" w:customStyle="1" w:styleId="apple-style-span">
    <w:name w:val="apple-style-span"/>
    <w:basedOn w:val="Kappaleenoletuskirjasin18"/>
    <w:rsid w:val="007933BA"/>
  </w:style>
  <w:style w:type="character" w:styleId="Hyperlinkki">
    <w:name w:val="Hyperlink"/>
    <w:basedOn w:val="Kappaleenoletuskirjasin18"/>
    <w:uiPriority w:val="99"/>
    <w:unhideWhenUsed/>
    <w:rsid w:val="00DF65A2"/>
    <w:rPr>
      <w:color w:val="0000FF" w:themeColor="hyperlink"/>
      <w:u w:val="single"/>
    </w:rPr>
  </w:style>
  <w:style w:type="paragraph" w:customStyle="1" w:styleId="Normaali1">
    <w:name w:val="Normaali1"/>
    <w:rsid w:val="00701E0A"/>
    <w:pPr>
      <w:spacing w:after="0" w:line="276" w:lineRule="auto"/>
    </w:pPr>
    <w:rPr>
      <w:rFonts w:ascii="Arial" w:eastAsia="Arial" w:hAnsi="Arial" w:cs="Arial"/>
      <w:color w:val="000000"/>
      <w:sz w:val="22"/>
      <w:lang w:eastAsia="fi-FI"/>
    </w:rPr>
  </w:style>
  <w:style w:type="paragraph" w:styleId="Seliteteksti">
    <w:name w:val="Balloon Text"/>
    <w:basedOn w:val="Normaali"/>
    <w:link w:val="SelitetekstiChar"/>
    <w:rsid w:val="002B6B52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kirjasin10"/>
    <w:link w:val="Seliteteksti"/>
    <w:rsid w:val="002B6B5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F74438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91321F"/>
    <w:pPr>
      <w:spacing w:after="0"/>
    </w:pPr>
    <w:rPr>
      <w:rFonts w:ascii="Calibri" w:hAnsi="Calibri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91321F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673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Kristillisdemokraatit</Company>
  <LinksUpToDate>false</LinksUpToDate>
  <CharactersWithSpaces>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Asmo Maanselkä</dc:creator>
  <cp:lastModifiedBy>Mikko Rekimies</cp:lastModifiedBy>
  <cp:revision>9</cp:revision>
  <cp:lastPrinted>2011-08-15T08:29:00Z</cp:lastPrinted>
  <dcterms:created xsi:type="dcterms:W3CDTF">2019-07-29T11:31:00Z</dcterms:created>
  <dcterms:modified xsi:type="dcterms:W3CDTF">2019-08-28T07:26:00Z</dcterms:modified>
</cp:coreProperties>
</file>