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DC9F" w14:textId="77777777" w:rsidR="00712113" w:rsidRPr="00712113" w:rsidRDefault="00712113" w:rsidP="00712113">
      <w:pPr>
        <w:rPr>
          <w:sz w:val="24"/>
          <w:szCs w:val="24"/>
        </w:rPr>
      </w:pPr>
      <w:r w:rsidRPr="00712113">
        <w:rPr>
          <w:sz w:val="24"/>
          <w:szCs w:val="24"/>
        </w:rPr>
        <w:t>Valtuustoaloite</w:t>
      </w:r>
    </w:p>
    <w:p w14:paraId="273FA704" w14:textId="77777777" w:rsidR="00712113" w:rsidRPr="00712113" w:rsidRDefault="00712113" w:rsidP="00712113">
      <w:pPr>
        <w:rPr>
          <w:sz w:val="24"/>
          <w:szCs w:val="24"/>
        </w:rPr>
      </w:pPr>
    </w:p>
    <w:p w14:paraId="4FF70378" w14:textId="77777777" w:rsidR="00712113" w:rsidRPr="00712113" w:rsidRDefault="00712113" w:rsidP="00712113">
      <w:pPr>
        <w:rPr>
          <w:b/>
          <w:bCs/>
          <w:sz w:val="24"/>
          <w:szCs w:val="24"/>
        </w:rPr>
      </w:pPr>
      <w:r w:rsidRPr="00712113">
        <w:rPr>
          <w:b/>
          <w:bCs/>
          <w:sz w:val="24"/>
          <w:szCs w:val="24"/>
        </w:rPr>
        <w:t>Liikkuva asenne sote-ympäristöön</w:t>
      </w:r>
    </w:p>
    <w:p w14:paraId="524CE337" w14:textId="77777777" w:rsidR="00712113" w:rsidRPr="00712113" w:rsidRDefault="00712113" w:rsidP="00712113">
      <w:pPr>
        <w:rPr>
          <w:sz w:val="24"/>
          <w:szCs w:val="24"/>
        </w:rPr>
      </w:pPr>
    </w:p>
    <w:p w14:paraId="6AB59FE7" w14:textId="77777777" w:rsidR="00712113" w:rsidRPr="00712113" w:rsidRDefault="00712113" w:rsidP="00712113">
      <w:pPr>
        <w:rPr>
          <w:sz w:val="24"/>
          <w:szCs w:val="24"/>
        </w:rPr>
      </w:pPr>
      <w:r w:rsidRPr="00712113">
        <w:rPr>
          <w:sz w:val="24"/>
          <w:szCs w:val="24"/>
        </w:rPr>
        <w:t>Liikkumattomuuden kustannukset vuosittain ovat jopa 3,2 miljardia euroa. On tärkeää muuttaa asenteita ja näkökulmaa siten, että alamme suosia liikkumista ja vähentää paikallaanoloa arjessa. Hyvinvointialueen tulee olla tässä edelläkävijä.</w:t>
      </w:r>
    </w:p>
    <w:p w14:paraId="54C44279" w14:textId="77777777" w:rsidR="00712113" w:rsidRPr="00712113" w:rsidRDefault="00712113" w:rsidP="00712113">
      <w:pPr>
        <w:rPr>
          <w:sz w:val="24"/>
          <w:szCs w:val="24"/>
        </w:rPr>
      </w:pPr>
    </w:p>
    <w:p w14:paraId="083708D5" w14:textId="77777777" w:rsidR="00712113" w:rsidRPr="00712113" w:rsidRDefault="00712113" w:rsidP="00712113">
      <w:pPr>
        <w:rPr>
          <w:sz w:val="24"/>
          <w:szCs w:val="24"/>
        </w:rPr>
      </w:pPr>
      <w:r w:rsidRPr="00712113">
        <w:rPr>
          <w:sz w:val="24"/>
          <w:szCs w:val="24"/>
        </w:rPr>
        <w:t>Keski-Pohjanmaan hyvinvointialue voisi tarkastella omia odotustilojaan uudesta näkökulmasta. Sohvan ja tv:n sijaan olisi mahdollista myös aikuisille tarjota välineitä, jotka rohkaisevat liikkumaan odottaessa. Tulokset voitaisiin ottaa huomioon uutta sote-keskusta rakennettaessa.</w:t>
      </w:r>
    </w:p>
    <w:p w14:paraId="425A83EF" w14:textId="77777777" w:rsidR="00712113" w:rsidRPr="00712113" w:rsidRDefault="00712113" w:rsidP="00712113">
      <w:pPr>
        <w:rPr>
          <w:sz w:val="24"/>
          <w:szCs w:val="24"/>
        </w:rPr>
      </w:pPr>
    </w:p>
    <w:p w14:paraId="25843647" w14:textId="77777777" w:rsidR="00712113" w:rsidRPr="00712113" w:rsidRDefault="00712113" w:rsidP="00712113">
      <w:pPr>
        <w:rPr>
          <w:sz w:val="24"/>
          <w:szCs w:val="24"/>
        </w:rPr>
      </w:pPr>
      <w:r w:rsidRPr="00712113">
        <w:rPr>
          <w:sz w:val="24"/>
          <w:szCs w:val="24"/>
        </w:rPr>
        <w:t>Esitämme että hyvinvointialue selvittää, millä tavoin erilaiset odotustilat, aulat ja vastaavat tilat voisivat ilmentää liikunnallista asennetta ja rohkaista siihen kykeneviä ihmisiä liikkumaan istumisen sijaan.</w:t>
      </w:r>
    </w:p>
    <w:p w14:paraId="5C22FC16" w14:textId="77777777" w:rsidR="00712113" w:rsidRPr="00712113" w:rsidRDefault="00712113" w:rsidP="00712113">
      <w:pPr>
        <w:rPr>
          <w:sz w:val="24"/>
          <w:szCs w:val="24"/>
        </w:rPr>
      </w:pPr>
    </w:p>
    <w:p w14:paraId="452DBDF8" w14:textId="77777777" w:rsidR="00712113" w:rsidRPr="00712113" w:rsidRDefault="00712113" w:rsidP="00712113">
      <w:pPr>
        <w:rPr>
          <w:sz w:val="24"/>
          <w:szCs w:val="24"/>
        </w:rPr>
      </w:pPr>
      <w:r w:rsidRPr="00712113">
        <w:rPr>
          <w:sz w:val="24"/>
          <w:szCs w:val="24"/>
        </w:rPr>
        <w:t xml:space="preserve">Hanna-Lea Ahlskog, KD </w:t>
      </w:r>
      <w:proofErr w:type="spellStart"/>
      <w:r w:rsidRPr="00712113">
        <w:rPr>
          <w:sz w:val="24"/>
          <w:szCs w:val="24"/>
        </w:rPr>
        <w:t>ryhmäpj</w:t>
      </w:r>
      <w:proofErr w:type="spellEnd"/>
    </w:p>
    <w:p w14:paraId="7707AABC" w14:textId="02797067" w:rsidR="007E196E" w:rsidRPr="00712113" w:rsidRDefault="00712113">
      <w:pPr>
        <w:rPr>
          <w:sz w:val="24"/>
          <w:szCs w:val="24"/>
        </w:rPr>
      </w:pPr>
      <w:r w:rsidRPr="00712113">
        <w:rPr>
          <w:sz w:val="24"/>
          <w:szCs w:val="24"/>
        </w:rPr>
        <w:t>KD valtuustoryhmä</w:t>
      </w:r>
    </w:p>
    <w:sectPr w:rsidR="007E196E" w:rsidRPr="007121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3"/>
    <w:rsid w:val="00712113"/>
    <w:rsid w:val="007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AB26"/>
  <w15:chartTrackingRefBased/>
  <w15:docId w15:val="{C75A8DFF-24C7-4AE8-9426-A9703146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12113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742</Characters>
  <Application>Microsoft Office Word</Application>
  <DocSecurity>0</DocSecurity>
  <Lines>6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Rekimies</dc:creator>
  <cp:keywords/>
  <dc:description/>
  <cp:lastModifiedBy>Mikko Rekimies</cp:lastModifiedBy>
  <cp:revision>1</cp:revision>
  <dcterms:created xsi:type="dcterms:W3CDTF">2022-11-21T16:37:00Z</dcterms:created>
  <dcterms:modified xsi:type="dcterms:W3CDTF">2022-11-21T16:43:00Z</dcterms:modified>
</cp:coreProperties>
</file>